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175363" w14:textId="1A40F201" w:rsidR="009D7CDE" w:rsidRPr="00C22D2F" w:rsidRDefault="005D5B0A" w:rsidP="00E63006">
      <w:pPr>
        <w:autoSpaceDN w:val="0"/>
        <w:jc w:val="center"/>
        <w:rPr>
          <w:rFonts w:ascii="黑体" w:eastAsia="黑体" w:hAnsi="黑体"/>
          <w:b/>
          <w:szCs w:val="21"/>
        </w:rPr>
      </w:pPr>
      <w:bookmarkStart w:id="0" w:name="_GoBack"/>
      <w:bookmarkEnd w:id="0"/>
      <w:r w:rsidRPr="00C22D2F">
        <w:rPr>
          <w:rFonts w:ascii="黑体" w:eastAsia="黑体" w:hAnsi="黑体" w:hint="eastAsia"/>
          <w:b/>
          <w:szCs w:val="21"/>
        </w:rPr>
        <w:t>医学课程思政实施路径探析</w:t>
      </w:r>
      <w:r w:rsidR="009D7CDE" w:rsidRPr="006D41FD">
        <w:rPr>
          <w:b/>
          <w:bCs/>
          <w:szCs w:val="21"/>
          <w:vertAlign w:val="superscript"/>
        </w:rPr>
        <w:footnoteReference w:customMarkFollows="1" w:id="1"/>
        <w:sym w:font="Symbol" w:char="F02A"/>
      </w:r>
    </w:p>
    <w:p w14:paraId="58E6ECD5" w14:textId="71275C86" w:rsidR="009D7CDE" w:rsidRDefault="005D5B0A" w:rsidP="00E63006">
      <w:pPr>
        <w:autoSpaceDN w:val="0"/>
        <w:jc w:val="center"/>
        <w:rPr>
          <w:rFonts w:ascii="Arial"/>
          <w:szCs w:val="21"/>
        </w:rPr>
      </w:pPr>
      <w:r w:rsidRPr="005D5B0A">
        <w:rPr>
          <w:rFonts w:ascii="宋体" w:hAnsi="宋体" w:hint="eastAsia"/>
          <w:szCs w:val="21"/>
        </w:rPr>
        <w:t>裘　莹</w:t>
      </w:r>
    </w:p>
    <w:p w14:paraId="2E18887D" w14:textId="45F5A79F" w:rsidR="009D7CDE" w:rsidRDefault="005D5B0A" w:rsidP="00E63006">
      <w:pPr>
        <w:jc w:val="center"/>
        <w:rPr>
          <w:rFonts w:ascii="华文楷体" w:eastAsia="华文楷体" w:hAnsi="华文楷体"/>
          <w:sz w:val="18"/>
          <w:szCs w:val="18"/>
        </w:rPr>
      </w:pPr>
      <w:r w:rsidRPr="005D5B0A">
        <w:rPr>
          <w:rFonts w:ascii="华文楷体" w:eastAsia="华文楷体" w:hAnsi="华文楷体" w:hint="eastAsia"/>
          <w:sz w:val="18"/>
          <w:szCs w:val="18"/>
        </w:rPr>
        <w:t>清华大学　医学院，北京 100084</w:t>
      </w:r>
    </w:p>
    <w:p w14:paraId="7E38E678" w14:textId="77777777" w:rsidR="0067753D" w:rsidRPr="004B73AF" w:rsidRDefault="0067753D" w:rsidP="009D7CDE">
      <w:pPr>
        <w:rPr>
          <w:rFonts w:ascii="华文楷体" w:eastAsia="华文楷体" w:hAnsi="华文楷体"/>
          <w:sz w:val="18"/>
          <w:szCs w:val="18"/>
        </w:rPr>
      </w:pPr>
    </w:p>
    <w:p w14:paraId="67EE793C" w14:textId="04866547" w:rsidR="009D7CDE" w:rsidRDefault="009D7CDE" w:rsidP="009D7CDE">
      <w:pPr>
        <w:autoSpaceDN w:val="0"/>
        <w:rPr>
          <w:rFonts w:ascii="Arial"/>
          <w:szCs w:val="21"/>
        </w:rPr>
      </w:pPr>
      <w:r>
        <w:rPr>
          <w:rFonts w:ascii="宋体" w:hAnsi="宋体" w:hint="eastAsia"/>
          <w:szCs w:val="21"/>
        </w:rPr>
        <w:t>摘  要</w:t>
      </w:r>
      <w:r w:rsidR="00002951">
        <w:rPr>
          <w:rFonts w:ascii="宋体" w:hAnsi="宋体" w:hint="eastAsia"/>
          <w:szCs w:val="21"/>
        </w:rPr>
        <w:t>：</w:t>
      </w:r>
      <w:r>
        <w:rPr>
          <w:rFonts w:ascii="宋体" w:hAnsi="宋体" w:hint="eastAsia"/>
          <w:szCs w:val="21"/>
        </w:rPr>
        <w:t xml:space="preserve">  </w:t>
      </w:r>
      <w:r w:rsidR="005D5B0A" w:rsidRPr="005D5B0A">
        <w:rPr>
          <w:rFonts w:ascii="宋体" w:hAnsi="宋体" w:hint="eastAsia"/>
          <w:szCs w:val="21"/>
        </w:rPr>
        <w:t>课程思政是高等教育</w:t>
      </w:r>
      <w:r w:rsidR="00545E4B">
        <w:rPr>
          <w:rFonts w:ascii="宋体" w:hAnsi="宋体" w:hint="eastAsia"/>
          <w:szCs w:val="21"/>
        </w:rPr>
        <w:t>过程中</w:t>
      </w:r>
      <w:r w:rsidR="005D5B0A" w:rsidRPr="005D5B0A">
        <w:rPr>
          <w:rFonts w:ascii="宋体" w:hAnsi="宋体" w:hint="eastAsia"/>
          <w:szCs w:val="21"/>
        </w:rPr>
        <w:t>提升育人效果的重要措施，明确课程思政的育人价值、发掘特征、厘清其与思政课程的差异，有助于课程思政在具体教学实践中发挥作用。通过深挖课程思政元素、丰富教学形式、完善评价体系等方式，建立医学课程思政实施体系，凸显医学课程思政特质，注重医学课程思政育人实效，提升人才培养水平。</w:t>
      </w:r>
    </w:p>
    <w:p w14:paraId="42ADE583" w14:textId="5BE91637" w:rsidR="009D7CDE" w:rsidRDefault="009D7CDE" w:rsidP="009D7CDE">
      <w:pPr>
        <w:autoSpaceDN w:val="0"/>
        <w:rPr>
          <w:rFonts w:ascii="Arial"/>
          <w:szCs w:val="21"/>
        </w:rPr>
      </w:pPr>
      <w:r>
        <w:rPr>
          <w:rFonts w:ascii="宋体" w:hAnsi="宋体" w:hint="eastAsia"/>
          <w:szCs w:val="21"/>
        </w:rPr>
        <w:t>关键词</w:t>
      </w:r>
      <w:r w:rsidR="00002951">
        <w:rPr>
          <w:rFonts w:ascii="宋体" w:hAnsi="宋体" w:hint="eastAsia"/>
          <w:szCs w:val="21"/>
        </w:rPr>
        <w:t>：</w:t>
      </w:r>
      <w:r w:rsidR="005D5B0A">
        <w:rPr>
          <w:rFonts w:ascii="宋体" w:hAnsi="宋体" w:hint="eastAsia"/>
          <w:szCs w:val="21"/>
        </w:rPr>
        <w:t xml:space="preserve"> </w:t>
      </w:r>
      <w:r w:rsidR="005D5B0A">
        <w:rPr>
          <w:rFonts w:ascii="宋体" w:hAnsi="宋体"/>
          <w:szCs w:val="21"/>
        </w:rPr>
        <w:t xml:space="preserve"> </w:t>
      </w:r>
      <w:r w:rsidR="005D5B0A" w:rsidRPr="005D5B0A">
        <w:rPr>
          <w:rFonts w:ascii="宋体" w:hAnsi="宋体" w:hint="eastAsia"/>
          <w:szCs w:val="21"/>
        </w:rPr>
        <w:t>课程思政；医学课程思政；课程设计；医学教育；三位一体</w:t>
      </w:r>
    </w:p>
    <w:p w14:paraId="00C2961B" w14:textId="236D84EF" w:rsidR="009D7CDE" w:rsidRDefault="009D7CDE" w:rsidP="009D7CDE">
      <w:pPr>
        <w:autoSpaceDN w:val="0"/>
        <w:rPr>
          <w:rFonts w:ascii="Arial"/>
          <w:szCs w:val="21"/>
        </w:rPr>
      </w:pPr>
    </w:p>
    <w:p w14:paraId="7D4B92FC" w14:textId="1AB51C24" w:rsidR="005D5B0A" w:rsidRPr="005D5B0A" w:rsidRDefault="00975608" w:rsidP="00D26E43">
      <w:pPr>
        <w:autoSpaceDN w:val="0"/>
        <w:ind w:firstLineChars="200" w:firstLine="420"/>
        <w:rPr>
          <w:rFonts w:ascii="宋体" w:hAnsi="宋体"/>
          <w:szCs w:val="21"/>
        </w:rPr>
      </w:pPr>
      <w:r>
        <w:rPr>
          <w:rFonts w:ascii="宋体" w:hAnsi="宋体" w:hint="eastAsia"/>
          <w:szCs w:val="21"/>
        </w:rPr>
        <w:t>习</w:t>
      </w:r>
      <w:r w:rsidR="005D5B0A" w:rsidRPr="005D5B0A">
        <w:rPr>
          <w:rFonts w:ascii="宋体" w:hAnsi="宋体" w:hint="eastAsia"/>
          <w:szCs w:val="21"/>
        </w:rPr>
        <w:t>近平总书记在2016年的全国高校思想政治工作会议上曾指出“高校立身之本在于立德树人，要把思想政治工作贯穿教育教学全过程”</w:t>
      </w:r>
      <w:r w:rsidR="005D5B0A" w:rsidRPr="00D26E43">
        <w:rPr>
          <w:rFonts w:ascii="宋体" w:hAnsi="宋体" w:hint="eastAsia"/>
          <w:szCs w:val="21"/>
          <w:vertAlign w:val="superscript"/>
        </w:rPr>
        <w:t>[1]</w:t>
      </w:r>
      <w:r w:rsidR="005D5B0A" w:rsidRPr="005D5B0A">
        <w:rPr>
          <w:rFonts w:ascii="宋体" w:hAnsi="宋体" w:hint="eastAsia"/>
          <w:szCs w:val="21"/>
        </w:rPr>
        <w:t>。2019年，习</w:t>
      </w:r>
      <w:r w:rsidR="00545E4B">
        <w:rPr>
          <w:rFonts w:ascii="宋体" w:hAnsi="宋体" w:hint="eastAsia"/>
          <w:szCs w:val="21"/>
        </w:rPr>
        <w:t>近平</w:t>
      </w:r>
      <w:r w:rsidR="005D5B0A" w:rsidRPr="005D5B0A">
        <w:rPr>
          <w:rFonts w:ascii="宋体" w:hAnsi="宋体" w:hint="eastAsia"/>
          <w:szCs w:val="21"/>
        </w:rPr>
        <w:t>总书记在思想政治理论座谈会上再次强调了显隐教育相统一，及各类课程与思想政治教育同向同行的必要性，构建全员育人、全过程育人、全方位育人的“三全育人”格局。2020年，教育部印发《高等学校课程思政建设指导纲要》，强调课程思政建设要在所有高校、所有学科专业全面推进。</w:t>
      </w:r>
    </w:p>
    <w:p w14:paraId="44054347" w14:textId="6FB91891" w:rsidR="009D7CDE" w:rsidRDefault="005D5B0A" w:rsidP="005D5B0A">
      <w:pPr>
        <w:autoSpaceDN w:val="0"/>
        <w:ind w:firstLineChars="200" w:firstLine="420"/>
        <w:rPr>
          <w:rFonts w:ascii="宋体" w:hAnsi="宋体"/>
          <w:szCs w:val="21"/>
        </w:rPr>
      </w:pPr>
      <w:r w:rsidRPr="005D5B0A">
        <w:rPr>
          <w:rFonts w:ascii="宋体" w:hAnsi="宋体" w:hint="eastAsia"/>
          <w:szCs w:val="21"/>
        </w:rPr>
        <w:t>课程思政，承载的是一种教育责任。施行并坚持课程思政，对于高校坚持社会主义办学方向，确保立德树人、德智同行具有重要的意义。课程思政作为课程德育的时代新理念、新课程观，其核心目标是将高校的思想政治教育融入到日常的课程教学以及课程改革的各个环节，推进立德树人的根本任务。从“思政课程”到“课程思政”的理念转变，是思政教育从狭窄的“小思政”到宽广的“大思政”过渡、从显式的“思政课”到隐式的“课思政”过渡</w:t>
      </w:r>
      <w:r w:rsidRPr="00D26E43">
        <w:rPr>
          <w:rFonts w:ascii="宋体" w:hAnsi="宋体" w:hint="eastAsia"/>
          <w:szCs w:val="21"/>
          <w:vertAlign w:val="superscript"/>
        </w:rPr>
        <w:t>[2]</w:t>
      </w:r>
      <w:r w:rsidRPr="005D5B0A">
        <w:rPr>
          <w:rFonts w:ascii="宋体" w:hAnsi="宋体" w:hint="eastAsia"/>
          <w:szCs w:val="21"/>
        </w:rPr>
        <w:t>。课程思政在医学教育教学活动中的实践处于初步探索阶段，仍存在课程思政与医学专业教学融合度不足、教学方式</w:t>
      </w:r>
      <w:r w:rsidR="00DD5D69">
        <w:rPr>
          <w:rFonts w:ascii="宋体" w:hAnsi="宋体" w:hint="eastAsia"/>
          <w:szCs w:val="21"/>
        </w:rPr>
        <w:t>不够灵活</w:t>
      </w:r>
      <w:r w:rsidRPr="005D5B0A">
        <w:rPr>
          <w:rFonts w:ascii="宋体" w:hAnsi="宋体" w:hint="eastAsia"/>
          <w:szCs w:val="21"/>
        </w:rPr>
        <w:t>等问题。通过深挖课程思政元素、完善专业课程体系、健全评价机制等方式，以贴近学生专业、提供鲜活案例等形式，让学生</w:t>
      </w:r>
      <w:r w:rsidR="00DD5D69">
        <w:rPr>
          <w:rFonts w:ascii="宋体" w:hAnsi="宋体" w:hint="eastAsia"/>
          <w:szCs w:val="21"/>
        </w:rPr>
        <w:t>能够</w:t>
      </w:r>
      <w:r w:rsidRPr="005D5B0A">
        <w:rPr>
          <w:rFonts w:ascii="宋体" w:hAnsi="宋体" w:hint="eastAsia"/>
          <w:szCs w:val="21"/>
        </w:rPr>
        <w:t>在课程中</w:t>
      </w:r>
      <w:r w:rsidR="00D77619">
        <w:rPr>
          <w:rFonts w:ascii="宋体" w:hAnsi="宋体" w:hint="eastAsia"/>
          <w:szCs w:val="21"/>
        </w:rPr>
        <w:t>接受</w:t>
      </w:r>
      <w:r w:rsidRPr="005D5B0A">
        <w:rPr>
          <w:rFonts w:ascii="宋体" w:hAnsi="宋体" w:hint="eastAsia"/>
          <w:szCs w:val="21"/>
        </w:rPr>
        <w:t>思政</w:t>
      </w:r>
      <w:r w:rsidR="00D77619">
        <w:rPr>
          <w:rFonts w:ascii="宋体" w:hAnsi="宋体" w:hint="eastAsia"/>
          <w:szCs w:val="21"/>
        </w:rPr>
        <w:t>教育</w:t>
      </w:r>
      <w:r w:rsidRPr="005D5B0A">
        <w:rPr>
          <w:rFonts w:ascii="宋体" w:hAnsi="宋体" w:hint="eastAsia"/>
          <w:szCs w:val="21"/>
        </w:rPr>
        <w:t>，入脑入心，外化于</w:t>
      </w:r>
      <w:r w:rsidR="00400FD6">
        <w:rPr>
          <w:rFonts w:ascii="宋体" w:hAnsi="宋体" w:hint="eastAsia"/>
          <w:szCs w:val="21"/>
        </w:rPr>
        <w:t>行</w:t>
      </w:r>
      <w:r w:rsidRPr="00D26E43">
        <w:rPr>
          <w:rFonts w:ascii="宋体" w:hAnsi="宋体" w:hint="eastAsia"/>
          <w:szCs w:val="21"/>
          <w:vertAlign w:val="superscript"/>
        </w:rPr>
        <w:t>[3]</w:t>
      </w:r>
      <w:r w:rsidRPr="005D5B0A">
        <w:rPr>
          <w:rFonts w:ascii="宋体" w:hAnsi="宋体" w:hint="eastAsia"/>
          <w:szCs w:val="21"/>
        </w:rPr>
        <w:t>。</w:t>
      </w:r>
    </w:p>
    <w:p w14:paraId="5F500B37" w14:textId="77777777" w:rsidR="005D5B0A" w:rsidRPr="005D5B0A" w:rsidRDefault="005D5B0A" w:rsidP="005D5B0A">
      <w:pPr>
        <w:autoSpaceDN w:val="0"/>
        <w:ind w:firstLineChars="200" w:firstLine="420"/>
        <w:rPr>
          <w:rFonts w:ascii="宋体" w:hAnsi="宋体"/>
          <w:szCs w:val="21"/>
        </w:rPr>
      </w:pPr>
    </w:p>
    <w:p w14:paraId="0ED3CE4B" w14:textId="77777777" w:rsidR="00582B7B" w:rsidRPr="00D26E43" w:rsidRDefault="00582B7B" w:rsidP="00582B7B">
      <w:pPr>
        <w:autoSpaceDN w:val="0"/>
        <w:jc w:val="center"/>
        <w:rPr>
          <w:rFonts w:asciiTheme="minorEastAsia" w:eastAsiaTheme="minorEastAsia" w:hAnsiTheme="minorEastAsia"/>
          <w:b/>
          <w:szCs w:val="21"/>
        </w:rPr>
      </w:pPr>
      <w:r w:rsidRPr="00D26E43">
        <w:rPr>
          <w:rFonts w:asciiTheme="minorEastAsia" w:eastAsiaTheme="minorEastAsia" w:hAnsiTheme="minorEastAsia" w:hint="eastAsia"/>
          <w:b/>
          <w:szCs w:val="21"/>
        </w:rPr>
        <w:t>一、课程思政的育人价值和特征剖析</w:t>
      </w:r>
    </w:p>
    <w:p w14:paraId="6E9DC406" w14:textId="509C62CD" w:rsidR="00582B7B" w:rsidRDefault="00582B7B" w:rsidP="00D26E43">
      <w:pPr>
        <w:autoSpaceDN w:val="0"/>
        <w:ind w:firstLineChars="200" w:firstLine="420"/>
        <w:rPr>
          <w:rFonts w:asciiTheme="minorEastAsia" w:eastAsiaTheme="minorEastAsia" w:hAnsiTheme="minorEastAsia"/>
          <w:szCs w:val="21"/>
        </w:rPr>
      </w:pPr>
      <w:r w:rsidRPr="00D26E43">
        <w:rPr>
          <w:rFonts w:ascii="宋体" w:hAnsi="宋体" w:hint="eastAsia"/>
          <w:szCs w:val="21"/>
        </w:rPr>
        <w:t>深入探究课程思政的价值内涵</w:t>
      </w:r>
      <w:r w:rsidRPr="00D26E43">
        <w:rPr>
          <w:rFonts w:asciiTheme="minorEastAsia" w:eastAsiaTheme="minorEastAsia" w:hAnsiTheme="minorEastAsia" w:hint="eastAsia"/>
          <w:szCs w:val="21"/>
        </w:rPr>
        <w:t>、结构特征以及与思政课程的差异，有助于加深对课程思政的理解与把握，更好地设计专业课程，达成课程思政的育人旨归。</w:t>
      </w:r>
    </w:p>
    <w:p w14:paraId="3575FD89" w14:textId="77777777" w:rsidR="00582B7B" w:rsidRPr="00D26E43" w:rsidRDefault="00582B7B" w:rsidP="00582B7B">
      <w:pPr>
        <w:autoSpaceDN w:val="0"/>
        <w:ind w:firstLineChars="200" w:firstLine="420"/>
        <w:jc w:val="left"/>
        <w:rPr>
          <w:rFonts w:asciiTheme="minorEastAsia" w:eastAsiaTheme="minorEastAsia" w:hAnsiTheme="minorEastAsia"/>
          <w:szCs w:val="21"/>
        </w:rPr>
      </w:pPr>
      <w:r w:rsidRPr="00D26E43">
        <w:rPr>
          <w:rFonts w:asciiTheme="minorEastAsia" w:eastAsiaTheme="minorEastAsia" w:hAnsiTheme="minorEastAsia" w:hint="eastAsia"/>
          <w:szCs w:val="21"/>
        </w:rPr>
        <w:t>（一）开展课程思政，助力三全育人</w:t>
      </w:r>
    </w:p>
    <w:p w14:paraId="0A8C4538" w14:textId="5B1891A6" w:rsidR="00582B7B" w:rsidRPr="00D26E43" w:rsidRDefault="00582B7B" w:rsidP="00D26E43">
      <w:pPr>
        <w:autoSpaceDN w:val="0"/>
        <w:ind w:firstLineChars="200" w:firstLine="420"/>
        <w:rPr>
          <w:rFonts w:asciiTheme="minorEastAsia" w:eastAsiaTheme="minorEastAsia" w:hAnsiTheme="minorEastAsia"/>
          <w:szCs w:val="21"/>
        </w:rPr>
      </w:pPr>
      <w:r w:rsidRPr="00D26E43">
        <w:rPr>
          <w:rFonts w:asciiTheme="minorEastAsia" w:eastAsiaTheme="minorEastAsia" w:hAnsiTheme="minorEastAsia" w:hint="eastAsia"/>
          <w:szCs w:val="21"/>
        </w:rPr>
        <w:t>值清华大学建校110周年之际，习近平总书记在考察清华大学期间指出“一流大学建设要坚持党的领导，坚持马克思主义指导地位”。全面贯彻党的教育方针，</w:t>
      </w:r>
      <w:r w:rsidR="00290164">
        <w:rPr>
          <w:rFonts w:asciiTheme="minorEastAsia" w:eastAsiaTheme="minorEastAsia" w:hAnsiTheme="minorEastAsia" w:hint="eastAsia"/>
          <w:szCs w:val="21"/>
        </w:rPr>
        <w:t>要</w:t>
      </w:r>
      <w:r w:rsidRPr="00D26E43">
        <w:rPr>
          <w:rFonts w:asciiTheme="minorEastAsia" w:eastAsiaTheme="minorEastAsia" w:hAnsiTheme="minorEastAsia" w:hint="eastAsia"/>
          <w:szCs w:val="21"/>
        </w:rPr>
        <w:t>切实落实立德树人根本任务，</w:t>
      </w:r>
      <w:r w:rsidR="00290164">
        <w:rPr>
          <w:rFonts w:asciiTheme="minorEastAsia" w:eastAsiaTheme="minorEastAsia" w:hAnsiTheme="minorEastAsia" w:hint="eastAsia"/>
          <w:szCs w:val="21"/>
        </w:rPr>
        <w:t>坚持</w:t>
      </w:r>
      <w:r w:rsidRPr="00D26E43">
        <w:rPr>
          <w:rFonts w:asciiTheme="minorEastAsia" w:eastAsiaTheme="minorEastAsia" w:hAnsiTheme="minorEastAsia" w:hint="eastAsia"/>
          <w:szCs w:val="21"/>
        </w:rPr>
        <w:t>为党育人、为国育才。</w:t>
      </w:r>
      <w:r w:rsidRPr="00D26E43">
        <w:rPr>
          <w:rFonts w:ascii="宋体" w:hAnsi="宋体" w:hint="eastAsia"/>
          <w:szCs w:val="21"/>
        </w:rPr>
        <w:t>在医学课程实践中</w:t>
      </w:r>
      <w:r w:rsidRPr="00D26E43">
        <w:rPr>
          <w:rFonts w:asciiTheme="minorEastAsia" w:eastAsiaTheme="minorEastAsia" w:hAnsiTheme="minorEastAsia" w:hint="eastAsia"/>
          <w:szCs w:val="21"/>
        </w:rPr>
        <w:t>，实施医学课程思政是落实立德树人根本任务的有效措施之一。</w:t>
      </w:r>
    </w:p>
    <w:p w14:paraId="42481DA8" w14:textId="356567C1" w:rsidR="00582B7B" w:rsidRPr="00D26E43" w:rsidRDefault="00582B7B" w:rsidP="00D26E43">
      <w:pPr>
        <w:autoSpaceDN w:val="0"/>
        <w:ind w:firstLineChars="200" w:firstLine="420"/>
        <w:rPr>
          <w:rFonts w:asciiTheme="minorEastAsia" w:eastAsiaTheme="minorEastAsia" w:hAnsiTheme="minorEastAsia"/>
          <w:szCs w:val="21"/>
        </w:rPr>
      </w:pPr>
      <w:r w:rsidRPr="00D26E43">
        <w:rPr>
          <w:rFonts w:asciiTheme="minorEastAsia" w:eastAsiaTheme="minorEastAsia" w:hAnsiTheme="minorEastAsia" w:hint="eastAsia"/>
          <w:szCs w:val="21"/>
        </w:rPr>
        <w:t>思政教育决定和影响着学生的人生观、价值观、世界观。它不是单纯的爱党爱国教育，还包括</w:t>
      </w:r>
      <w:r w:rsidR="00CB3C4F">
        <w:rPr>
          <w:rFonts w:asciiTheme="minorEastAsia" w:eastAsiaTheme="minorEastAsia" w:hAnsiTheme="minorEastAsia" w:hint="eastAsia"/>
          <w:szCs w:val="21"/>
        </w:rPr>
        <w:t>个</w:t>
      </w:r>
      <w:r w:rsidRPr="00D26E43">
        <w:rPr>
          <w:rFonts w:asciiTheme="minorEastAsia" w:eastAsiaTheme="minorEastAsia" w:hAnsiTheme="minorEastAsia" w:hint="eastAsia"/>
          <w:szCs w:val="21"/>
        </w:rPr>
        <w:t>人情操、行为习惯、辨识力等多个方面；是提升综合素养，培养人文性、思想性、创新性、社会性全面发展的基础；是实现立德树人、传道授业解惑、育人育才的有机统一。</w:t>
      </w:r>
    </w:p>
    <w:p w14:paraId="63A6853B" w14:textId="24D9C877" w:rsidR="00582B7B" w:rsidRPr="00D26E43" w:rsidRDefault="0092550F" w:rsidP="00D26E43">
      <w:pPr>
        <w:autoSpaceDN w:val="0"/>
        <w:ind w:firstLineChars="200" w:firstLine="420"/>
        <w:rPr>
          <w:rFonts w:asciiTheme="minorEastAsia" w:eastAsiaTheme="minorEastAsia" w:hAnsiTheme="minorEastAsia"/>
          <w:szCs w:val="21"/>
        </w:rPr>
      </w:pPr>
      <w:r w:rsidRPr="00D26E43">
        <w:rPr>
          <w:rFonts w:asciiTheme="minorEastAsia" w:eastAsiaTheme="minorEastAsia" w:hAnsiTheme="minorEastAsia" w:hint="eastAsia"/>
          <w:szCs w:val="21"/>
        </w:rPr>
        <w:t>课程思政是将思政内容有机融于课程，在</w:t>
      </w:r>
      <w:r>
        <w:rPr>
          <w:rFonts w:asciiTheme="minorEastAsia" w:eastAsiaTheme="minorEastAsia" w:hAnsiTheme="minorEastAsia" w:hint="eastAsia"/>
          <w:szCs w:val="21"/>
        </w:rPr>
        <w:t>课程中进行</w:t>
      </w:r>
      <w:r w:rsidRPr="00D26E43">
        <w:rPr>
          <w:rFonts w:asciiTheme="minorEastAsia" w:eastAsiaTheme="minorEastAsia" w:hAnsiTheme="minorEastAsia" w:hint="eastAsia"/>
          <w:szCs w:val="21"/>
        </w:rPr>
        <w:t>思政教育，助力构建一体化育人体系。</w:t>
      </w:r>
      <w:r w:rsidR="00582B7B" w:rsidRPr="00D26E43">
        <w:rPr>
          <w:rFonts w:asciiTheme="minorEastAsia" w:eastAsiaTheme="minorEastAsia" w:hAnsiTheme="minorEastAsia" w:hint="eastAsia"/>
          <w:szCs w:val="21"/>
        </w:rPr>
        <w:t>课程思政是实现新时代教师职责深化</w:t>
      </w:r>
      <w:r w:rsidR="00BF5C12">
        <w:rPr>
          <w:rFonts w:asciiTheme="minorEastAsia" w:eastAsiaTheme="minorEastAsia" w:hAnsiTheme="minorEastAsia" w:hint="eastAsia"/>
          <w:szCs w:val="21"/>
        </w:rPr>
        <w:t>的</w:t>
      </w:r>
      <w:r w:rsidR="00150C1F">
        <w:rPr>
          <w:rFonts w:asciiTheme="minorEastAsia" w:eastAsiaTheme="minorEastAsia" w:hAnsiTheme="minorEastAsia" w:hint="eastAsia"/>
          <w:szCs w:val="21"/>
        </w:rPr>
        <w:t>有力举措</w:t>
      </w:r>
      <w:r w:rsidR="00582B7B" w:rsidRPr="00D26E43">
        <w:rPr>
          <w:rFonts w:asciiTheme="minorEastAsia" w:eastAsiaTheme="minorEastAsia" w:hAnsiTheme="minorEastAsia" w:hint="eastAsia"/>
          <w:szCs w:val="21"/>
        </w:rPr>
        <w:t>，</w:t>
      </w:r>
      <w:r w:rsidR="00150C1F">
        <w:rPr>
          <w:rFonts w:asciiTheme="minorEastAsia" w:eastAsiaTheme="minorEastAsia" w:hAnsiTheme="minorEastAsia" w:hint="eastAsia"/>
          <w:szCs w:val="21"/>
        </w:rPr>
        <w:t>将教师的</w:t>
      </w:r>
      <w:r w:rsidR="00BF5C12">
        <w:rPr>
          <w:rFonts w:asciiTheme="minorEastAsia" w:eastAsiaTheme="minorEastAsia" w:hAnsiTheme="minorEastAsia" w:hint="eastAsia"/>
          <w:szCs w:val="21"/>
        </w:rPr>
        <w:t>职业</w:t>
      </w:r>
      <w:r w:rsidR="00150C1F">
        <w:rPr>
          <w:rFonts w:asciiTheme="minorEastAsia" w:eastAsiaTheme="minorEastAsia" w:hAnsiTheme="minorEastAsia" w:hint="eastAsia"/>
          <w:szCs w:val="21"/>
        </w:rPr>
        <w:t>定位从</w:t>
      </w:r>
      <w:r w:rsidR="00582B7B" w:rsidRPr="00D26E43">
        <w:rPr>
          <w:rFonts w:asciiTheme="minorEastAsia" w:eastAsiaTheme="minorEastAsia" w:hAnsiTheme="minorEastAsia" w:hint="eastAsia"/>
          <w:szCs w:val="21"/>
        </w:rPr>
        <w:t>教授知识的书匠</w:t>
      </w:r>
      <w:r w:rsidR="00150C1F">
        <w:rPr>
          <w:rFonts w:asciiTheme="minorEastAsia" w:eastAsiaTheme="minorEastAsia" w:hAnsiTheme="minorEastAsia" w:hint="eastAsia"/>
          <w:szCs w:val="21"/>
        </w:rPr>
        <w:t>转变为</w:t>
      </w:r>
      <w:r w:rsidR="00582B7B" w:rsidRPr="00D26E43">
        <w:rPr>
          <w:rFonts w:asciiTheme="minorEastAsia" w:eastAsiaTheme="minorEastAsia" w:hAnsiTheme="minorEastAsia" w:hint="eastAsia"/>
          <w:szCs w:val="21"/>
        </w:rPr>
        <w:t>塑造学生品格的大师。</w:t>
      </w:r>
      <w:r w:rsidR="00150C1F">
        <w:rPr>
          <w:rFonts w:asciiTheme="minorEastAsia" w:eastAsiaTheme="minorEastAsia" w:hAnsiTheme="minorEastAsia" w:hint="eastAsia"/>
          <w:szCs w:val="21"/>
        </w:rPr>
        <w:t>课程思政的实施</w:t>
      </w:r>
      <w:r w:rsidR="00582B7B" w:rsidRPr="00D26E43">
        <w:rPr>
          <w:rFonts w:asciiTheme="minorEastAsia" w:eastAsiaTheme="minorEastAsia" w:hAnsiTheme="minorEastAsia" w:hint="eastAsia"/>
          <w:szCs w:val="21"/>
        </w:rPr>
        <w:t>是</w:t>
      </w:r>
      <w:r>
        <w:rPr>
          <w:rFonts w:asciiTheme="minorEastAsia" w:eastAsiaTheme="minorEastAsia" w:hAnsiTheme="minorEastAsia" w:hint="eastAsia"/>
          <w:szCs w:val="21"/>
        </w:rPr>
        <w:t>进一步</w:t>
      </w:r>
      <w:r w:rsidR="00582B7B" w:rsidRPr="00D26E43">
        <w:rPr>
          <w:rFonts w:asciiTheme="minorEastAsia" w:eastAsiaTheme="minorEastAsia" w:hAnsiTheme="minorEastAsia" w:hint="eastAsia"/>
          <w:szCs w:val="21"/>
        </w:rPr>
        <w:t>实现价值、</w:t>
      </w:r>
      <w:r w:rsidR="00975608" w:rsidRPr="00D26E43">
        <w:rPr>
          <w:rFonts w:asciiTheme="minorEastAsia" w:eastAsiaTheme="minorEastAsia" w:hAnsiTheme="minorEastAsia" w:hint="eastAsia"/>
          <w:szCs w:val="21"/>
        </w:rPr>
        <w:t>能力</w:t>
      </w:r>
      <w:r w:rsidR="00975608">
        <w:rPr>
          <w:rFonts w:asciiTheme="minorEastAsia" w:eastAsiaTheme="minorEastAsia" w:hAnsiTheme="minorEastAsia" w:hint="eastAsia"/>
          <w:szCs w:val="21"/>
        </w:rPr>
        <w:t>、</w:t>
      </w:r>
      <w:r w:rsidR="00582B7B" w:rsidRPr="00D26E43">
        <w:rPr>
          <w:rFonts w:asciiTheme="minorEastAsia" w:eastAsiaTheme="minorEastAsia" w:hAnsiTheme="minorEastAsia" w:hint="eastAsia"/>
          <w:szCs w:val="21"/>
        </w:rPr>
        <w:t>知识三位一体的统一。同时，优化课程设置、挖掘课程蕴含的思政元素，并有机融入教学，使思政教育与知识传授形成合力，协同提升育人效果。</w:t>
      </w:r>
    </w:p>
    <w:p w14:paraId="0652020D" w14:textId="77777777" w:rsidR="00582B7B" w:rsidRPr="00D26E43" w:rsidRDefault="00582B7B" w:rsidP="00D26E43">
      <w:pPr>
        <w:autoSpaceDN w:val="0"/>
        <w:ind w:firstLineChars="200" w:firstLine="420"/>
        <w:jc w:val="left"/>
        <w:rPr>
          <w:rFonts w:asciiTheme="minorEastAsia" w:eastAsiaTheme="minorEastAsia" w:hAnsiTheme="minorEastAsia"/>
          <w:szCs w:val="21"/>
        </w:rPr>
      </w:pPr>
      <w:r w:rsidRPr="00D26E43">
        <w:rPr>
          <w:rFonts w:asciiTheme="minorEastAsia" w:eastAsiaTheme="minorEastAsia" w:hAnsiTheme="minorEastAsia" w:hint="eastAsia"/>
          <w:szCs w:val="21"/>
        </w:rPr>
        <w:t>（二）课程思政具有多元统一性和显隐结合性特征</w:t>
      </w:r>
    </w:p>
    <w:p w14:paraId="1325697E" w14:textId="03ACD989" w:rsidR="00582B7B" w:rsidRPr="00D26E43" w:rsidRDefault="00582B7B" w:rsidP="00D26E43">
      <w:pPr>
        <w:autoSpaceDN w:val="0"/>
        <w:ind w:firstLineChars="200" w:firstLine="420"/>
        <w:rPr>
          <w:rFonts w:asciiTheme="minorEastAsia" w:eastAsiaTheme="minorEastAsia" w:hAnsiTheme="minorEastAsia"/>
          <w:szCs w:val="21"/>
        </w:rPr>
      </w:pPr>
      <w:r w:rsidRPr="00D26E43">
        <w:rPr>
          <w:rFonts w:asciiTheme="minorEastAsia" w:eastAsiaTheme="minorEastAsia" w:hAnsiTheme="minorEastAsia" w:hint="eastAsia"/>
          <w:szCs w:val="21"/>
        </w:rPr>
        <w:t>课程思政具有知识传授、价值塑造和能力培养的多元统一性。课程思政是在社会意识变革和科技文化繁</w:t>
      </w:r>
      <w:r w:rsidRPr="00D26E43">
        <w:rPr>
          <w:rFonts w:asciiTheme="minorEastAsia" w:eastAsiaTheme="minorEastAsia" w:hAnsiTheme="minorEastAsia" w:hint="eastAsia"/>
          <w:szCs w:val="21"/>
        </w:rPr>
        <w:lastRenderedPageBreak/>
        <w:t>荣的时代</w:t>
      </w:r>
      <w:r w:rsidR="00CB3C4F">
        <w:rPr>
          <w:rFonts w:asciiTheme="minorEastAsia" w:eastAsiaTheme="minorEastAsia" w:hAnsiTheme="minorEastAsia" w:hint="eastAsia"/>
          <w:szCs w:val="21"/>
        </w:rPr>
        <w:t>所</w:t>
      </w:r>
      <w:r w:rsidRPr="00D26E43">
        <w:rPr>
          <w:rFonts w:asciiTheme="minorEastAsia" w:eastAsiaTheme="minorEastAsia" w:hAnsiTheme="minorEastAsia" w:hint="eastAsia"/>
          <w:szCs w:val="21"/>
        </w:rPr>
        <w:t>产生的具有思辨性、系统性、创新性的思维模式。</w:t>
      </w:r>
      <w:r w:rsidR="00CB3C4F">
        <w:rPr>
          <w:rFonts w:asciiTheme="minorEastAsia" w:eastAsiaTheme="minorEastAsia" w:hAnsiTheme="minorEastAsia" w:hint="eastAsia"/>
          <w:szCs w:val="21"/>
        </w:rPr>
        <w:t>课程思政</w:t>
      </w:r>
      <w:r w:rsidRPr="00D26E43">
        <w:rPr>
          <w:rFonts w:asciiTheme="minorEastAsia" w:eastAsiaTheme="minorEastAsia" w:hAnsiTheme="minorEastAsia" w:hint="eastAsia"/>
          <w:szCs w:val="21"/>
        </w:rPr>
        <w:t>在三位一体教学中的多元统一性，奠定了</w:t>
      </w:r>
      <w:r w:rsidR="00CB3C4F">
        <w:rPr>
          <w:rFonts w:asciiTheme="minorEastAsia" w:eastAsiaTheme="minorEastAsia" w:hAnsiTheme="minorEastAsia" w:hint="eastAsia"/>
          <w:szCs w:val="21"/>
        </w:rPr>
        <w:t>其</w:t>
      </w:r>
      <w:r w:rsidRPr="00D26E43">
        <w:rPr>
          <w:rFonts w:asciiTheme="minorEastAsia" w:eastAsiaTheme="minorEastAsia" w:hAnsiTheme="minorEastAsia" w:hint="eastAsia"/>
          <w:szCs w:val="21"/>
        </w:rPr>
        <w:t>在价值塑造上的重要地位。高校学科专业课程的教学活动一般聚焦</w:t>
      </w:r>
      <w:r w:rsidR="00CB3C4F">
        <w:rPr>
          <w:rFonts w:asciiTheme="minorEastAsia" w:eastAsiaTheme="minorEastAsia" w:hAnsiTheme="minorEastAsia" w:hint="eastAsia"/>
          <w:szCs w:val="21"/>
        </w:rPr>
        <w:t>于</w:t>
      </w:r>
      <w:r w:rsidRPr="00D26E43">
        <w:rPr>
          <w:rFonts w:asciiTheme="minorEastAsia" w:eastAsiaTheme="minorEastAsia" w:hAnsiTheme="minorEastAsia" w:hint="eastAsia"/>
          <w:szCs w:val="21"/>
        </w:rPr>
        <w:t>学科专业知识和技能，以学习专业课程内容为主。</w:t>
      </w:r>
      <w:r w:rsidR="00CB3C4F">
        <w:rPr>
          <w:rFonts w:asciiTheme="minorEastAsia" w:eastAsiaTheme="minorEastAsia" w:hAnsiTheme="minorEastAsia" w:hint="eastAsia"/>
          <w:szCs w:val="21"/>
        </w:rPr>
        <w:t>课程思政则</w:t>
      </w:r>
      <w:r w:rsidRPr="00D26E43">
        <w:rPr>
          <w:rFonts w:asciiTheme="minorEastAsia" w:eastAsiaTheme="minorEastAsia" w:hAnsiTheme="minorEastAsia" w:hint="eastAsia"/>
          <w:szCs w:val="21"/>
        </w:rPr>
        <w:t>以专业内容为依托，将</w:t>
      </w:r>
      <w:r w:rsidR="00CB3C4F">
        <w:rPr>
          <w:rFonts w:asciiTheme="minorEastAsia" w:eastAsiaTheme="minorEastAsia" w:hAnsiTheme="minorEastAsia" w:hint="eastAsia"/>
          <w:szCs w:val="21"/>
        </w:rPr>
        <w:t>其</w:t>
      </w:r>
      <w:r w:rsidRPr="00D26E43">
        <w:rPr>
          <w:rFonts w:asciiTheme="minorEastAsia" w:eastAsiaTheme="minorEastAsia" w:hAnsiTheme="minorEastAsia" w:hint="eastAsia"/>
          <w:szCs w:val="21"/>
        </w:rPr>
        <w:t>自然</w:t>
      </w:r>
      <w:r w:rsidR="00CB3C4F">
        <w:rPr>
          <w:rFonts w:asciiTheme="minorEastAsia" w:eastAsiaTheme="minorEastAsia" w:hAnsiTheme="minorEastAsia" w:hint="eastAsia"/>
          <w:szCs w:val="21"/>
        </w:rPr>
        <w:t>而然</w:t>
      </w:r>
      <w:r w:rsidRPr="00D26E43">
        <w:rPr>
          <w:rFonts w:asciiTheme="minorEastAsia" w:eastAsiaTheme="minorEastAsia" w:hAnsiTheme="minorEastAsia" w:hint="eastAsia"/>
          <w:szCs w:val="21"/>
        </w:rPr>
        <w:t>融入</w:t>
      </w:r>
      <w:r w:rsidR="00E71990">
        <w:rPr>
          <w:rFonts w:asciiTheme="minorEastAsia" w:eastAsiaTheme="minorEastAsia" w:hAnsiTheme="minorEastAsia" w:hint="eastAsia"/>
          <w:szCs w:val="21"/>
        </w:rPr>
        <w:t>专业课程</w:t>
      </w:r>
      <w:r w:rsidRPr="00D26E43">
        <w:rPr>
          <w:rFonts w:asciiTheme="minorEastAsia" w:eastAsiaTheme="minorEastAsia" w:hAnsiTheme="minorEastAsia" w:hint="eastAsia"/>
          <w:szCs w:val="21"/>
        </w:rPr>
        <w:t>，发挥其多元统一优势，可有效提升学生的课程思政认同度并发自内心地产生共鸣，从而更有效地实现三位一体育人理念。</w:t>
      </w:r>
    </w:p>
    <w:p w14:paraId="1D4CC62A" w14:textId="06C156F0" w:rsidR="00582B7B" w:rsidRPr="00D26E43" w:rsidRDefault="00582B7B" w:rsidP="00D26E43">
      <w:pPr>
        <w:autoSpaceDN w:val="0"/>
        <w:ind w:firstLineChars="200" w:firstLine="420"/>
        <w:rPr>
          <w:rFonts w:asciiTheme="minorEastAsia" w:eastAsiaTheme="minorEastAsia" w:hAnsiTheme="minorEastAsia"/>
          <w:szCs w:val="21"/>
        </w:rPr>
      </w:pPr>
      <w:r w:rsidRPr="00D26E43">
        <w:rPr>
          <w:rFonts w:asciiTheme="minorEastAsia" w:eastAsiaTheme="minorEastAsia" w:hAnsiTheme="minorEastAsia" w:hint="eastAsia"/>
          <w:szCs w:val="21"/>
        </w:rPr>
        <w:t>课程思政的</w:t>
      </w:r>
      <w:r w:rsidR="00E71990">
        <w:rPr>
          <w:rFonts w:asciiTheme="minorEastAsia" w:eastAsiaTheme="minorEastAsia" w:hAnsiTheme="minorEastAsia" w:hint="eastAsia"/>
          <w:szCs w:val="21"/>
        </w:rPr>
        <w:t>教学实施</w:t>
      </w:r>
      <w:r w:rsidRPr="00D26E43">
        <w:rPr>
          <w:rFonts w:asciiTheme="minorEastAsia" w:eastAsiaTheme="minorEastAsia" w:hAnsiTheme="minorEastAsia" w:hint="eastAsia"/>
          <w:szCs w:val="21"/>
        </w:rPr>
        <w:t>具有显隐结合性。课程思政是将文化自信、人格养成、国家意识、政治认同与课程知识、</w:t>
      </w:r>
      <w:r w:rsidR="00E71990">
        <w:rPr>
          <w:rFonts w:asciiTheme="minorEastAsia" w:eastAsiaTheme="minorEastAsia" w:hAnsiTheme="minorEastAsia" w:hint="eastAsia"/>
          <w:szCs w:val="21"/>
        </w:rPr>
        <w:t>能力</w:t>
      </w:r>
      <w:r w:rsidRPr="00D26E43">
        <w:rPr>
          <w:rFonts w:asciiTheme="minorEastAsia" w:eastAsiaTheme="minorEastAsia" w:hAnsiTheme="minorEastAsia" w:hint="eastAsia"/>
          <w:szCs w:val="21"/>
        </w:rPr>
        <w:t>充分</w:t>
      </w:r>
      <w:r w:rsidR="00E71990">
        <w:rPr>
          <w:rFonts w:asciiTheme="minorEastAsia" w:eastAsiaTheme="minorEastAsia" w:hAnsiTheme="minorEastAsia" w:hint="eastAsia"/>
          <w:szCs w:val="21"/>
        </w:rPr>
        <w:t>融</w:t>
      </w:r>
      <w:r w:rsidRPr="00D26E43">
        <w:rPr>
          <w:rFonts w:asciiTheme="minorEastAsia" w:eastAsiaTheme="minorEastAsia" w:hAnsiTheme="minorEastAsia" w:hint="eastAsia"/>
          <w:szCs w:val="21"/>
        </w:rPr>
        <w:t>合、融会贯通。</w:t>
      </w:r>
      <w:r w:rsidR="00CB3C4F">
        <w:rPr>
          <w:rFonts w:asciiTheme="minorEastAsia" w:eastAsiaTheme="minorEastAsia" w:hAnsiTheme="minorEastAsia" w:hint="eastAsia"/>
          <w:szCs w:val="21"/>
        </w:rPr>
        <w:t>相对而言，</w:t>
      </w:r>
      <w:r w:rsidRPr="00D26E43">
        <w:rPr>
          <w:rFonts w:asciiTheme="minorEastAsia" w:eastAsiaTheme="minorEastAsia" w:hAnsiTheme="minorEastAsia" w:hint="eastAsia"/>
          <w:szCs w:val="21"/>
        </w:rPr>
        <w:t>思政</w:t>
      </w:r>
      <w:r w:rsidR="002706F6">
        <w:rPr>
          <w:rFonts w:asciiTheme="minorEastAsia" w:eastAsiaTheme="minorEastAsia" w:hAnsiTheme="minorEastAsia" w:hint="eastAsia"/>
          <w:szCs w:val="21"/>
        </w:rPr>
        <w:t>课</w:t>
      </w:r>
      <w:r w:rsidRPr="00D26E43">
        <w:rPr>
          <w:rFonts w:asciiTheme="minorEastAsia" w:eastAsiaTheme="minorEastAsia" w:hAnsiTheme="minorEastAsia" w:hint="eastAsia"/>
          <w:szCs w:val="21"/>
        </w:rPr>
        <w:t>作为显性课程的典型代表，在实现思想政治教育</w:t>
      </w:r>
      <w:r w:rsidR="00E71990">
        <w:rPr>
          <w:rFonts w:asciiTheme="minorEastAsia" w:eastAsiaTheme="minorEastAsia" w:hAnsiTheme="minorEastAsia" w:hint="eastAsia"/>
          <w:szCs w:val="21"/>
        </w:rPr>
        <w:t>方面</w:t>
      </w:r>
      <w:r w:rsidRPr="00D26E43">
        <w:rPr>
          <w:rFonts w:asciiTheme="minorEastAsia" w:eastAsiaTheme="minorEastAsia" w:hAnsiTheme="minorEastAsia" w:hint="eastAsia"/>
          <w:szCs w:val="21"/>
        </w:rPr>
        <w:t>具有</w:t>
      </w:r>
      <w:r w:rsidR="00E71990">
        <w:rPr>
          <w:rFonts w:asciiTheme="minorEastAsia" w:eastAsiaTheme="minorEastAsia" w:hAnsiTheme="minorEastAsia" w:hint="eastAsia"/>
          <w:szCs w:val="21"/>
        </w:rPr>
        <w:t>一定</w:t>
      </w:r>
      <w:r w:rsidRPr="00D26E43">
        <w:rPr>
          <w:rFonts w:asciiTheme="minorEastAsia" w:eastAsiaTheme="minorEastAsia" w:hAnsiTheme="minorEastAsia" w:hint="eastAsia"/>
          <w:szCs w:val="21"/>
        </w:rPr>
        <w:t>的局限性，且缺乏深度和广度。因此在高校的教育链上，各学科、课程应充分发挥各自优势，形成育人合力，遵循教育基本规律，做到教书与育人相统一，做到专业课与思想政治理论课同向同行，做到思政教法的显式与隐式相结合。</w:t>
      </w:r>
    </w:p>
    <w:p w14:paraId="255B065C" w14:textId="32152C38" w:rsidR="00582B7B" w:rsidRDefault="00582B7B" w:rsidP="00D26E43">
      <w:pPr>
        <w:autoSpaceDN w:val="0"/>
        <w:ind w:firstLineChars="200" w:firstLine="420"/>
        <w:jc w:val="left"/>
        <w:rPr>
          <w:rFonts w:asciiTheme="minorEastAsia" w:eastAsiaTheme="minorEastAsia" w:hAnsiTheme="minorEastAsia"/>
          <w:szCs w:val="21"/>
        </w:rPr>
      </w:pPr>
      <w:r w:rsidRPr="00D26E43">
        <w:rPr>
          <w:rFonts w:asciiTheme="minorEastAsia" w:eastAsiaTheme="minorEastAsia" w:hAnsiTheme="minorEastAsia" w:hint="eastAsia"/>
          <w:szCs w:val="21"/>
        </w:rPr>
        <w:t>（三）课程思政与思政课的</w:t>
      </w:r>
      <w:r w:rsidR="00741E25">
        <w:rPr>
          <w:rFonts w:asciiTheme="minorEastAsia" w:eastAsiaTheme="minorEastAsia" w:hAnsiTheme="minorEastAsia" w:hint="eastAsia"/>
          <w:szCs w:val="21"/>
        </w:rPr>
        <w:t>辩证统一</w:t>
      </w:r>
    </w:p>
    <w:p w14:paraId="31E5E4FE" w14:textId="76E43FE9" w:rsidR="00975608" w:rsidRPr="00924173" w:rsidRDefault="00B268BE" w:rsidP="004E1F84">
      <w:pPr>
        <w:autoSpaceDN w:val="0"/>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szCs w:val="21"/>
        </w:rPr>
        <w:t>课程思政与思政课</w:t>
      </w:r>
      <w:r w:rsidR="006434F5">
        <w:rPr>
          <w:rFonts w:asciiTheme="minorEastAsia" w:eastAsiaTheme="minorEastAsia" w:hAnsiTheme="minorEastAsia" w:hint="eastAsia"/>
          <w:szCs w:val="21"/>
        </w:rPr>
        <w:t>是</w:t>
      </w:r>
      <w:r>
        <w:rPr>
          <w:rFonts w:asciiTheme="minorEastAsia" w:eastAsiaTheme="minorEastAsia" w:hAnsiTheme="minorEastAsia" w:hint="eastAsia"/>
          <w:szCs w:val="21"/>
        </w:rPr>
        <w:t>有机统一</w:t>
      </w:r>
      <w:r w:rsidR="006434F5">
        <w:rPr>
          <w:rFonts w:asciiTheme="minorEastAsia" w:eastAsiaTheme="minorEastAsia" w:hAnsiTheme="minorEastAsia" w:hint="eastAsia"/>
          <w:szCs w:val="21"/>
        </w:rPr>
        <w:t>体</w:t>
      </w:r>
      <w:r>
        <w:rPr>
          <w:rFonts w:asciiTheme="minorEastAsia" w:eastAsiaTheme="minorEastAsia" w:hAnsiTheme="minorEastAsia" w:hint="eastAsia"/>
          <w:szCs w:val="21"/>
        </w:rPr>
        <w:t>。</w:t>
      </w:r>
      <w:r w:rsidR="004763B6" w:rsidRPr="0010246D">
        <w:rPr>
          <w:rFonts w:asciiTheme="minorEastAsia" w:eastAsiaTheme="minorEastAsia" w:hAnsiTheme="minorEastAsia" w:hint="eastAsia"/>
          <w:szCs w:val="21"/>
        </w:rPr>
        <w:t>习近平总书记在全国高校思想政治工作会议上明确指出：“高校立身之本在于立德树人。</w:t>
      </w:r>
      <w:r w:rsidR="004763B6" w:rsidRPr="0010246D">
        <w:rPr>
          <w:rFonts w:asciiTheme="minorEastAsia" w:eastAsiaTheme="minorEastAsia" w:hAnsiTheme="minorEastAsia"/>
          <w:szCs w:val="21"/>
        </w:rPr>
        <w:t>”</w:t>
      </w:r>
      <w:r w:rsidR="004763B6" w:rsidRPr="0010246D">
        <w:rPr>
          <w:rFonts w:asciiTheme="minorEastAsia" w:eastAsiaTheme="minorEastAsia" w:hAnsiTheme="minorEastAsia" w:hint="eastAsia"/>
          <w:szCs w:val="21"/>
        </w:rPr>
        <w:t>这里包含二个方面问题，即“立什么德、树什么人”。这就要求在思政课基础上推进课程思政建设，在思政课这一德育工作的主渠道基础上，在专业课程这一主阵地中，将思想政治理论结合到专业特点、专业规则、专业故事等过程中，来达到协同育人</w:t>
      </w:r>
      <w:r w:rsidR="00377D28" w:rsidRPr="00377D28">
        <w:rPr>
          <w:rFonts w:asciiTheme="minorEastAsia" w:eastAsiaTheme="minorEastAsia" w:hAnsiTheme="minorEastAsia" w:hint="eastAsia"/>
          <w:szCs w:val="21"/>
          <w:vertAlign w:val="superscript"/>
        </w:rPr>
        <w:t>[</w:t>
      </w:r>
      <w:r w:rsidR="00377D28" w:rsidRPr="00377D28">
        <w:rPr>
          <w:rFonts w:asciiTheme="minorEastAsia" w:eastAsiaTheme="minorEastAsia" w:hAnsiTheme="minorEastAsia"/>
          <w:szCs w:val="21"/>
          <w:vertAlign w:val="superscript"/>
        </w:rPr>
        <w:t>4]</w:t>
      </w:r>
      <w:r w:rsidR="00B63957" w:rsidRPr="0010246D">
        <w:rPr>
          <w:rFonts w:asciiTheme="minorEastAsia" w:eastAsiaTheme="minorEastAsia" w:hAnsiTheme="minorEastAsia" w:hint="eastAsia"/>
          <w:szCs w:val="21"/>
        </w:rPr>
        <w:t>。</w:t>
      </w:r>
      <w:r w:rsidR="004763B6" w:rsidRPr="0010246D">
        <w:rPr>
          <w:rFonts w:asciiTheme="minorEastAsia" w:eastAsiaTheme="minorEastAsia" w:hAnsiTheme="minorEastAsia" w:hint="eastAsia"/>
          <w:szCs w:val="21"/>
        </w:rPr>
        <w:t>二者相互融通、相互联系，共同担负立德树人的根本任务。</w:t>
      </w:r>
      <w:r w:rsidR="00E8550B" w:rsidRPr="0010246D">
        <w:rPr>
          <w:rFonts w:asciiTheme="minorEastAsia" w:eastAsiaTheme="minorEastAsia" w:hAnsiTheme="minorEastAsia" w:hint="eastAsia"/>
          <w:szCs w:val="21"/>
        </w:rPr>
        <w:t>课程思政在思政课的领航作用下实现育德和育才的协调统一</w:t>
      </w:r>
      <w:r w:rsidR="00377D28" w:rsidRPr="00377D28">
        <w:rPr>
          <w:rFonts w:asciiTheme="minorEastAsia" w:eastAsiaTheme="minorEastAsia" w:hAnsiTheme="minorEastAsia" w:hint="eastAsia"/>
          <w:szCs w:val="21"/>
          <w:vertAlign w:val="superscript"/>
        </w:rPr>
        <w:t>[</w:t>
      </w:r>
      <w:r w:rsidR="00377D28" w:rsidRPr="00377D28">
        <w:rPr>
          <w:rFonts w:asciiTheme="minorEastAsia" w:eastAsiaTheme="minorEastAsia" w:hAnsiTheme="minorEastAsia"/>
          <w:szCs w:val="21"/>
          <w:vertAlign w:val="superscript"/>
        </w:rPr>
        <w:t>5]</w:t>
      </w:r>
      <w:r w:rsidR="00E8550B" w:rsidRPr="0010246D">
        <w:rPr>
          <w:rFonts w:asciiTheme="minorEastAsia" w:eastAsiaTheme="minorEastAsia" w:hAnsiTheme="minorEastAsia" w:hint="eastAsia"/>
          <w:szCs w:val="21"/>
        </w:rPr>
        <w:t>。课程思政</w:t>
      </w:r>
      <w:r w:rsidR="00EB6CA9" w:rsidRPr="0010246D">
        <w:rPr>
          <w:rFonts w:asciiTheme="minorEastAsia" w:eastAsiaTheme="minorEastAsia" w:hAnsiTheme="minorEastAsia" w:hint="eastAsia"/>
          <w:szCs w:val="21"/>
        </w:rPr>
        <w:t>在深挖各门课程蕴含的思想政治教育元素基础上，通过课程设计，融入课堂教学各环节，实现思想政治教育与知识体系教育的有机统一，构建全员、全</w:t>
      </w:r>
      <w:r w:rsidR="00EB6CA9" w:rsidRPr="00924173">
        <w:rPr>
          <w:rFonts w:asciiTheme="minorEastAsia" w:eastAsiaTheme="minorEastAsia" w:hAnsiTheme="minorEastAsia" w:hint="eastAsia"/>
          <w:color w:val="000000" w:themeColor="text1"/>
          <w:szCs w:val="21"/>
        </w:rPr>
        <w:t>程、全课程育人格局的教育新理念。</w:t>
      </w:r>
    </w:p>
    <w:p w14:paraId="4E690988" w14:textId="0E8C2932" w:rsidR="00DA7BC4" w:rsidRPr="00924173" w:rsidRDefault="00DA7BC4" w:rsidP="0010246D">
      <w:pPr>
        <w:autoSpaceDN w:val="0"/>
        <w:ind w:firstLineChars="200"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思政课</w:t>
      </w:r>
      <w:r w:rsidR="00B268BE">
        <w:rPr>
          <w:rFonts w:asciiTheme="minorEastAsia" w:eastAsiaTheme="minorEastAsia" w:hAnsiTheme="minorEastAsia" w:hint="eastAsia"/>
          <w:color w:val="000000" w:themeColor="text1"/>
          <w:szCs w:val="21"/>
        </w:rPr>
        <w:t>如“主渠道”，</w:t>
      </w:r>
      <w:r w:rsidRPr="00924173">
        <w:rPr>
          <w:rFonts w:asciiTheme="minorEastAsia" w:eastAsiaTheme="minorEastAsia" w:hAnsiTheme="minorEastAsia" w:hint="eastAsia"/>
          <w:color w:val="000000" w:themeColor="text1"/>
          <w:szCs w:val="21"/>
        </w:rPr>
        <w:t>课程思政</w:t>
      </w:r>
      <w:r w:rsidR="00B268BE">
        <w:rPr>
          <w:rFonts w:asciiTheme="minorEastAsia" w:eastAsiaTheme="minorEastAsia" w:hAnsiTheme="minorEastAsia" w:hint="eastAsia"/>
          <w:color w:val="000000" w:themeColor="text1"/>
          <w:szCs w:val="21"/>
        </w:rPr>
        <w:t>如“微循环”。</w:t>
      </w:r>
      <w:r w:rsidRPr="00924173">
        <w:rPr>
          <w:rFonts w:asciiTheme="minorEastAsia" w:eastAsiaTheme="minorEastAsia" w:hAnsiTheme="minorEastAsia" w:hint="eastAsia"/>
          <w:color w:val="000000" w:themeColor="text1"/>
          <w:szCs w:val="21"/>
        </w:rPr>
        <w:t>要平衡好二者关系，预防“主渠道超载，微循环闲置”或“微循环完全取代主渠道”</w:t>
      </w:r>
      <w:r w:rsidR="00CF457F">
        <w:rPr>
          <w:rFonts w:asciiTheme="minorEastAsia" w:eastAsiaTheme="minorEastAsia" w:hAnsiTheme="minorEastAsia" w:hint="eastAsia"/>
          <w:color w:val="000000" w:themeColor="text1"/>
          <w:szCs w:val="21"/>
        </w:rPr>
        <w:t>的不合理局面</w:t>
      </w:r>
      <w:r w:rsidRPr="00924173">
        <w:rPr>
          <w:rFonts w:asciiTheme="minorEastAsia" w:eastAsiaTheme="minorEastAsia" w:hAnsiTheme="minorEastAsia" w:hint="eastAsia"/>
          <w:color w:val="000000" w:themeColor="text1"/>
          <w:szCs w:val="21"/>
        </w:rPr>
        <w:t>。思政课的</w:t>
      </w:r>
      <w:r w:rsidR="00C4358C" w:rsidRPr="00924173">
        <w:rPr>
          <w:rFonts w:asciiTheme="minorEastAsia" w:eastAsiaTheme="minorEastAsia" w:hAnsiTheme="minorEastAsia" w:hint="eastAsia"/>
          <w:color w:val="000000" w:themeColor="text1"/>
          <w:szCs w:val="21"/>
        </w:rPr>
        <w:t>“</w:t>
      </w:r>
      <w:r w:rsidRPr="00924173">
        <w:rPr>
          <w:rFonts w:asciiTheme="minorEastAsia" w:eastAsiaTheme="minorEastAsia" w:hAnsiTheme="minorEastAsia" w:hint="eastAsia"/>
          <w:color w:val="000000" w:themeColor="text1"/>
          <w:szCs w:val="21"/>
        </w:rPr>
        <w:t>灌输有方</w:t>
      </w:r>
      <w:r w:rsidR="00C4358C" w:rsidRPr="00924173">
        <w:rPr>
          <w:rFonts w:asciiTheme="minorEastAsia" w:eastAsiaTheme="minorEastAsia" w:hAnsiTheme="minorEastAsia" w:hint="eastAsia"/>
          <w:color w:val="000000" w:themeColor="text1"/>
          <w:szCs w:val="21"/>
        </w:rPr>
        <w:t>”形成的根基和主干</w:t>
      </w:r>
      <w:r w:rsidRPr="00924173">
        <w:rPr>
          <w:rFonts w:asciiTheme="minorEastAsia" w:eastAsiaTheme="minorEastAsia" w:hAnsiTheme="minorEastAsia" w:hint="eastAsia"/>
          <w:color w:val="000000" w:themeColor="text1"/>
          <w:szCs w:val="21"/>
        </w:rPr>
        <w:t>，</w:t>
      </w:r>
      <w:r w:rsidR="00C4358C" w:rsidRPr="00924173">
        <w:rPr>
          <w:rFonts w:asciiTheme="minorEastAsia" w:eastAsiaTheme="minorEastAsia" w:hAnsiTheme="minorEastAsia" w:hint="eastAsia"/>
          <w:color w:val="000000" w:themeColor="text1"/>
          <w:szCs w:val="21"/>
        </w:rPr>
        <w:t>与</w:t>
      </w:r>
      <w:r w:rsidRPr="00924173">
        <w:rPr>
          <w:rFonts w:asciiTheme="minorEastAsia" w:eastAsiaTheme="minorEastAsia" w:hAnsiTheme="minorEastAsia" w:hint="eastAsia"/>
          <w:color w:val="000000" w:themeColor="text1"/>
          <w:szCs w:val="21"/>
        </w:rPr>
        <w:t>课程思政</w:t>
      </w:r>
      <w:r w:rsidR="00C4358C" w:rsidRPr="00924173">
        <w:rPr>
          <w:rFonts w:asciiTheme="minorEastAsia" w:eastAsiaTheme="minorEastAsia" w:hAnsiTheme="minorEastAsia" w:hint="eastAsia"/>
          <w:color w:val="000000" w:themeColor="text1"/>
          <w:szCs w:val="21"/>
        </w:rPr>
        <w:t>这一载体</w:t>
      </w:r>
      <w:r w:rsidRPr="00924173">
        <w:rPr>
          <w:rFonts w:asciiTheme="minorEastAsia" w:eastAsiaTheme="minorEastAsia" w:hAnsiTheme="minorEastAsia" w:hint="eastAsia"/>
          <w:color w:val="000000" w:themeColor="text1"/>
          <w:szCs w:val="21"/>
        </w:rPr>
        <w:t>的</w:t>
      </w:r>
      <w:r w:rsidR="00C4358C" w:rsidRPr="00924173">
        <w:rPr>
          <w:rFonts w:asciiTheme="minorEastAsia" w:eastAsiaTheme="minorEastAsia" w:hAnsiTheme="minorEastAsia" w:hint="eastAsia"/>
          <w:color w:val="000000" w:themeColor="text1"/>
          <w:szCs w:val="21"/>
        </w:rPr>
        <w:t>“</w:t>
      </w:r>
      <w:r w:rsidRPr="00924173">
        <w:rPr>
          <w:rFonts w:asciiTheme="minorEastAsia" w:eastAsiaTheme="minorEastAsia" w:hAnsiTheme="minorEastAsia" w:hint="eastAsia"/>
          <w:color w:val="000000" w:themeColor="text1"/>
          <w:szCs w:val="21"/>
        </w:rPr>
        <w:t>融入有道</w:t>
      </w:r>
      <w:r w:rsidR="00C4358C" w:rsidRPr="00924173">
        <w:rPr>
          <w:rFonts w:asciiTheme="minorEastAsia" w:eastAsiaTheme="minorEastAsia" w:hAnsiTheme="minorEastAsia" w:hint="eastAsia"/>
          <w:color w:val="000000" w:themeColor="text1"/>
          <w:szCs w:val="21"/>
        </w:rPr>
        <w:t>”</w:t>
      </w:r>
      <w:r w:rsidRPr="00924173">
        <w:rPr>
          <w:rFonts w:asciiTheme="minorEastAsia" w:eastAsiaTheme="minorEastAsia" w:hAnsiTheme="minorEastAsia" w:hint="eastAsia"/>
          <w:color w:val="000000" w:themeColor="text1"/>
          <w:szCs w:val="21"/>
        </w:rPr>
        <w:t>，</w:t>
      </w:r>
      <w:r w:rsidR="00C4358C" w:rsidRPr="00924173">
        <w:rPr>
          <w:rFonts w:asciiTheme="minorEastAsia" w:eastAsiaTheme="minorEastAsia" w:hAnsiTheme="minorEastAsia" w:hint="eastAsia"/>
          <w:color w:val="000000" w:themeColor="text1"/>
          <w:szCs w:val="21"/>
        </w:rPr>
        <w:t>互相协调统一，</w:t>
      </w:r>
      <w:r w:rsidR="00B268BE">
        <w:rPr>
          <w:rFonts w:asciiTheme="minorEastAsia" w:eastAsiaTheme="minorEastAsia" w:hAnsiTheme="minorEastAsia" w:hint="eastAsia"/>
          <w:color w:val="000000" w:themeColor="text1"/>
          <w:szCs w:val="21"/>
        </w:rPr>
        <w:t>共同促进</w:t>
      </w:r>
      <w:r w:rsidRPr="00924173">
        <w:rPr>
          <w:rFonts w:asciiTheme="minorEastAsia" w:eastAsiaTheme="minorEastAsia" w:hAnsiTheme="minorEastAsia" w:hint="eastAsia"/>
          <w:color w:val="000000" w:themeColor="text1"/>
          <w:szCs w:val="21"/>
        </w:rPr>
        <w:t>立德树人目标</w:t>
      </w:r>
      <w:r w:rsidR="00B268BE">
        <w:rPr>
          <w:rFonts w:asciiTheme="minorEastAsia" w:eastAsiaTheme="minorEastAsia" w:hAnsiTheme="minorEastAsia" w:hint="eastAsia"/>
          <w:color w:val="000000" w:themeColor="text1"/>
          <w:szCs w:val="21"/>
        </w:rPr>
        <w:t>的实现</w:t>
      </w:r>
      <w:r w:rsidR="00377D28" w:rsidRPr="000E00DA">
        <w:rPr>
          <w:rFonts w:asciiTheme="minorEastAsia" w:eastAsiaTheme="minorEastAsia" w:hAnsiTheme="minorEastAsia" w:hint="eastAsia"/>
          <w:color w:val="000000" w:themeColor="text1"/>
          <w:szCs w:val="21"/>
          <w:vertAlign w:val="superscript"/>
        </w:rPr>
        <w:t>[</w:t>
      </w:r>
      <w:r w:rsidR="00377D28" w:rsidRPr="000E00DA">
        <w:rPr>
          <w:rFonts w:asciiTheme="minorEastAsia" w:eastAsiaTheme="minorEastAsia" w:hAnsiTheme="minorEastAsia"/>
          <w:color w:val="000000" w:themeColor="text1"/>
          <w:szCs w:val="21"/>
          <w:vertAlign w:val="superscript"/>
        </w:rPr>
        <w:t>6]</w:t>
      </w:r>
      <w:r w:rsidRPr="00924173">
        <w:rPr>
          <w:rFonts w:asciiTheme="minorEastAsia" w:eastAsiaTheme="minorEastAsia" w:hAnsiTheme="minorEastAsia" w:hint="eastAsia"/>
          <w:color w:val="000000" w:themeColor="text1"/>
          <w:szCs w:val="21"/>
        </w:rPr>
        <w:t>。</w:t>
      </w:r>
    </w:p>
    <w:p w14:paraId="41A42156" w14:textId="33B4C79B" w:rsidR="00FB7EA0" w:rsidRDefault="00B268BE" w:rsidP="00FB7EA0">
      <w:pPr>
        <w:autoSpaceDN w:val="0"/>
        <w:ind w:firstLine="4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思政课体现高度，课程思政体现广度。</w:t>
      </w:r>
      <w:r w:rsidR="005C452B" w:rsidRPr="00924173">
        <w:rPr>
          <w:rFonts w:asciiTheme="minorEastAsia" w:eastAsiaTheme="minorEastAsia" w:hAnsiTheme="minorEastAsia" w:hint="eastAsia"/>
          <w:color w:val="000000" w:themeColor="text1"/>
          <w:szCs w:val="21"/>
        </w:rPr>
        <w:t>习近平总书记</w:t>
      </w:r>
      <w:r w:rsidR="00A3639D" w:rsidRPr="00924173">
        <w:rPr>
          <w:rFonts w:asciiTheme="minorEastAsia" w:eastAsiaTheme="minorEastAsia" w:hAnsiTheme="minorEastAsia" w:hint="eastAsia"/>
          <w:color w:val="000000" w:themeColor="text1"/>
          <w:szCs w:val="21"/>
        </w:rPr>
        <w:t>还</w:t>
      </w:r>
      <w:r w:rsidR="005C452B" w:rsidRPr="00924173">
        <w:rPr>
          <w:rFonts w:asciiTheme="minorEastAsia" w:eastAsiaTheme="minorEastAsia" w:hAnsiTheme="minorEastAsia" w:hint="eastAsia"/>
          <w:color w:val="000000" w:themeColor="text1"/>
          <w:szCs w:val="21"/>
        </w:rPr>
        <w:t>强调：“要坚持显性教育和隐性教育相统一，挖掘其他课程和教学方式中蕴含的思想政治教育资源，实现</w:t>
      </w:r>
      <w:r w:rsidR="00A3639D" w:rsidRPr="00924173">
        <w:rPr>
          <w:rFonts w:asciiTheme="minorEastAsia" w:eastAsiaTheme="minorEastAsia" w:hAnsiTheme="minorEastAsia" w:hint="eastAsia"/>
          <w:color w:val="000000" w:themeColor="text1"/>
          <w:szCs w:val="21"/>
        </w:rPr>
        <w:t>三全</w:t>
      </w:r>
      <w:r w:rsidR="005C452B" w:rsidRPr="00924173">
        <w:rPr>
          <w:rFonts w:asciiTheme="minorEastAsia" w:eastAsiaTheme="minorEastAsia" w:hAnsiTheme="minorEastAsia" w:hint="eastAsia"/>
          <w:color w:val="000000" w:themeColor="text1"/>
          <w:szCs w:val="21"/>
        </w:rPr>
        <w:t>育人”</w:t>
      </w:r>
      <w:r w:rsidR="000E00DA" w:rsidRPr="000E00DA">
        <w:rPr>
          <w:rFonts w:asciiTheme="minorEastAsia" w:eastAsiaTheme="minorEastAsia" w:hAnsiTheme="minorEastAsia" w:hint="eastAsia"/>
          <w:color w:val="000000" w:themeColor="text1"/>
          <w:szCs w:val="21"/>
          <w:vertAlign w:val="superscript"/>
        </w:rPr>
        <w:t>[</w:t>
      </w:r>
      <w:r w:rsidR="000E00DA" w:rsidRPr="000E00DA">
        <w:rPr>
          <w:rFonts w:asciiTheme="minorEastAsia" w:eastAsiaTheme="minorEastAsia" w:hAnsiTheme="minorEastAsia"/>
          <w:color w:val="000000" w:themeColor="text1"/>
          <w:szCs w:val="21"/>
          <w:vertAlign w:val="superscript"/>
        </w:rPr>
        <w:t>7]</w:t>
      </w:r>
      <w:r w:rsidR="00A3639D" w:rsidRPr="00924173">
        <w:rPr>
          <w:rFonts w:asciiTheme="minorEastAsia" w:eastAsiaTheme="minorEastAsia" w:hAnsiTheme="minorEastAsia" w:hint="eastAsia"/>
          <w:color w:val="000000" w:themeColor="text1"/>
          <w:szCs w:val="21"/>
        </w:rPr>
        <w:t>。思政课是立德树人</w:t>
      </w:r>
      <w:r w:rsidR="00364F39">
        <w:rPr>
          <w:rFonts w:asciiTheme="minorEastAsia" w:eastAsiaTheme="minorEastAsia" w:hAnsiTheme="minorEastAsia" w:hint="eastAsia"/>
          <w:color w:val="000000" w:themeColor="text1"/>
          <w:szCs w:val="21"/>
        </w:rPr>
        <w:t>的</w:t>
      </w:r>
      <w:r w:rsidR="00A3639D" w:rsidRPr="00924173">
        <w:rPr>
          <w:rFonts w:asciiTheme="minorEastAsia" w:eastAsiaTheme="minorEastAsia" w:hAnsiTheme="minorEastAsia" w:hint="eastAsia"/>
          <w:color w:val="000000" w:themeColor="text1"/>
          <w:szCs w:val="21"/>
        </w:rPr>
        <w:t>关键，体现价值观显性教育高度</w:t>
      </w:r>
      <w:r w:rsidR="00364F39">
        <w:rPr>
          <w:rFonts w:asciiTheme="minorEastAsia" w:eastAsiaTheme="minorEastAsia" w:hAnsiTheme="minorEastAsia" w:hint="eastAsia"/>
          <w:color w:val="000000" w:themeColor="text1"/>
          <w:szCs w:val="21"/>
        </w:rPr>
        <w:t>；</w:t>
      </w:r>
      <w:r w:rsidR="00A3639D" w:rsidRPr="00924173">
        <w:rPr>
          <w:rFonts w:asciiTheme="minorEastAsia" w:eastAsiaTheme="minorEastAsia" w:hAnsiTheme="minorEastAsia" w:hint="eastAsia"/>
          <w:color w:val="000000" w:themeColor="text1"/>
          <w:szCs w:val="21"/>
        </w:rPr>
        <w:t>课程思政是立德树人的支撑，彰显价值观隐性教育的广度，它是教育本质功能的回归。通过不断探究思政课之外的专业课</w:t>
      </w:r>
      <w:r w:rsidR="00E50BD3">
        <w:rPr>
          <w:rFonts w:asciiTheme="minorEastAsia" w:eastAsiaTheme="minorEastAsia" w:hAnsiTheme="minorEastAsia" w:hint="eastAsia"/>
          <w:color w:val="000000" w:themeColor="text1"/>
          <w:szCs w:val="21"/>
        </w:rPr>
        <w:t>和</w:t>
      </w:r>
      <w:r w:rsidR="00A3639D" w:rsidRPr="00924173">
        <w:rPr>
          <w:rFonts w:asciiTheme="minorEastAsia" w:eastAsiaTheme="minorEastAsia" w:hAnsiTheme="minorEastAsia" w:hint="eastAsia"/>
          <w:color w:val="000000" w:themeColor="text1"/>
          <w:szCs w:val="21"/>
        </w:rPr>
        <w:t>通识课在课堂教学</w:t>
      </w:r>
      <w:r w:rsidR="00E50BD3">
        <w:rPr>
          <w:rFonts w:asciiTheme="minorEastAsia" w:eastAsiaTheme="minorEastAsia" w:hAnsiTheme="minorEastAsia" w:hint="eastAsia"/>
          <w:color w:val="000000" w:themeColor="text1"/>
          <w:szCs w:val="21"/>
        </w:rPr>
        <w:t>与</w:t>
      </w:r>
      <w:r w:rsidR="00A3639D" w:rsidRPr="00924173">
        <w:rPr>
          <w:rFonts w:asciiTheme="minorEastAsia" w:eastAsiaTheme="minorEastAsia" w:hAnsiTheme="minorEastAsia" w:hint="eastAsia"/>
          <w:color w:val="000000" w:themeColor="text1"/>
          <w:szCs w:val="21"/>
        </w:rPr>
        <w:t>实践活动中蕴含的思政元素，如盐入水一样</w:t>
      </w:r>
      <w:r w:rsidR="004E1F84" w:rsidRPr="00924173">
        <w:rPr>
          <w:rFonts w:asciiTheme="minorEastAsia" w:eastAsiaTheme="minorEastAsia" w:hAnsiTheme="minorEastAsia" w:hint="eastAsia"/>
          <w:color w:val="000000" w:themeColor="text1"/>
          <w:szCs w:val="21"/>
        </w:rPr>
        <w:t>入心入脑，</w:t>
      </w:r>
      <w:r w:rsidR="00A3639D" w:rsidRPr="00924173">
        <w:rPr>
          <w:rFonts w:asciiTheme="minorEastAsia" w:eastAsiaTheme="minorEastAsia" w:hAnsiTheme="minorEastAsia" w:hint="eastAsia"/>
          <w:color w:val="000000" w:themeColor="text1"/>
          <w:szCs w:val="21"/>
        </w:rPr>
        <w:t>构建</w:t>
      </w:r>
      <w:r w:rsidR="004E1F84" w:rsidRPr="00924173">
        <w:rPr>
          <w:rFonts w:asciiTheme="minorEastAsia" w:eastAsiaTheme="minorEastAsia" w:hAnsiTheme="minorEastAsia" w:hint="eastAsia"/>
          <w:color w:val="000000" w:themeColor="text1"/>
          <w:szCs w:val="21"/>
        </w:rPr>
        <w:t>出思政课</w:t>
      </w:r>
      <w:r w:rsidR="00A3639D" w:rsidRPr="00924173">
        <w:rPr>
          <w:rFonts w:asciiTheme="minorEastAsia" w:eastAsiaTheme="minorEastAsia" w:hAnsiTheme="minorEastAsia" w:hint="eastAsia"/>
          <w:color w:val="000000" w:themeColor="text1"/>
          <w:szCs w:val="21"/>
        </w:rPr>
        <w:t>、专业课、通识课</w:t>
      </w:r>
      <w:r w:rsidR="00364F39">
        <w:rPr>
          <w:rFonts w:asciiTheme="minorEastAsia" w:eastAsiaTheme="minorEastAsia" w:hAnsiTheme="minorEastAsia" w:hint="eastAsia"/>
          <w:color w:val="000000" w:themeColor="text1"/>
          <w:szCs w:val="21"/>
        </w:rPr>
        <w:t>多元布局</w:t>
      </w:r>
      <w:r w:rsidR="00A3639D" w:rsidRPr="00924173">
        <w:rPr>
          <w:rFonts w:asciiTheme="minorEastAsia" w:eastAsiaTheme="minorEastAsia" w:hAnsiTheme="minorEastAsia" w:hint="eastAsia"/>
          <w:color w:val="000000" w:themeColor="text1"/>
          <w:szCs w:val="21"/>
        </w:rPr>
        <w:t>的高校</w:t>
      </w:r>
      <w:r w:rsidR="00364F39">
        <w:rPr>
          <w:rFonts w:asciiTheme="minorEastAsia" w:eastAsiaTheme="minorEastAsia" w:hAnsiTheme="minorEastAsia" w:hint="eastAsia"/>
          <w:color w:val="000000" w:themeColor="text1"/>
          <w:szCs w:val="21"/>
        </w:rPr>
        <w:t>课程思政</w:t>
      </w:r>
      <w:r w:rsidR="00A3639D" w:rsidRPr="00924173">
        <w:rPr>
          <w:rFonts w:asciiTheme="minorEastAsia" w:eastAsiaTheme="minorEastAsia" w:hAnsiTheme="minorEastAsia" w:hint="eastAsia"/>
          <w:color w:val="000000" w:themeColor="text1"/>
          <w:szCs w:val="21"/>
        </w:rPr>
        <w:t>体系，实现知识传授和价值引领的良性互动，实现思政课的主渠道育人与课程思政的立体化育人的</w:t>
      </w:r>
      <w:r w:rsidR="004E1F84" w:rsidRPr="00924173">
        <w:rPr>
          <w:rFonts w:asciiTheme="minorEastAsia" w:eastAsiaTheme="minorEastAsia" w:hAnsiTheme="minorEastAsia" w:hint="eastAsia"/>
          <w:color w:val="000000" w:themeColor="text1"/>
          <w:szCs w:val="21"/>
        </w:rPr>
        <w:t>无缝衔接和</w:t>
      </w:r>
      <w:r w:rsidR="00A3639D" w:rsidRPr="00924173">
        <w:rPr>
          <w:rFonts w:asciiTheme="minorEastAsia" w:eastAsiaTheme="minorEastAsia" w:hAnsiTheme="minorEastAsia" w:hint="eastAsia"/>
          <w:color w:val="000000" w:themeColor="text1"/>
          <w:szCs w:val="21"/>
        </w:rPr>
        <w:t>转化，达到内化于心</w:t>
      </w:r>
      <w:r w:rsidR="00FB7EA0">
        <w:rPr>
          <w:rFonts w:asciiTheme="minorEastAsia" w:eastAsiaTheme="minorEastAsia" w:hAnsiTheme="minorEastAsia" w:hint="eastAsia"/>
          <w:color w:val="000000" w:themeColor="text1"/>
          <w:szCs w:val="21"/>
        </w:rPr>
        <w:t>、</w:t>
      </w:r>
      <w:r w:rsidR="00A3639D" w:rsidRPr="00924173">
        <w:rPr>
          <w:rFonts w:asciiTheme="minorEastAsia" w:eastAsiaTheme="minorEastAsia" w:hAnsiTheme="minorEastAsia" w:hint="eastAsia"/>
          <w:color w:val="000000" w:themeColor="text1"/>
          <w:szCs w:val="21"/>
        </w:rPr>
        <w:t>外化于</w:t>
      </w:r>
      <w:r w:rsidR="00400FD6">
        <w:rPr>
          <w:rFonts w:asciiTheme="minorEastAsia" w:eastAsiaTheme="minorEastAsia" w:hAnsiTheme="minorEastAsia" w:hint="eastAsia"/>
          <w:color w:val="000000" w:themeColor="text1"/>
          <w:szCs w:val="21"/>
        </w:rPr>
        <w:t>行</w:t>
      </w:r>
      <w:r w:rsidR="00A3639D" w:rsidRPr="00924173">
        <w:rPr>
          <w:rFonts w:asciiTheme="minorEastAsia" w:eastAsiaTheme="minorEastAsia" w:hAnsiTheme="minorEastAsia" w:hint="eastAsia"/>
          <w:color w:val="000000" w:themeColor="text1"/>
          <w:szCs w:val="21"/>
        </w:rPr>
        <w:t>的</w:t>
      </w:r>
      <w:r w:rsidR="00364F39">
        <w:rPr>
          <w:rFonts w:asciiTheme="minorEastAsia" w:eastAsiaTheme="minorEastAsia" w:hAnsiTheme="minorEastAsia" w:hint="eastAsia"/>
          <w:color w:val="000000" w:themeColor="text1"/>
          <w:szCs w:val="21"/>
        </w:rPr>
        <w:t>育人</w:t>
      </w:r>
      <w:r w:rsidR="00A3639D" w:rsidRPr="00924173">
        <w:rPr>
          <w:rFonts w:asciiTheme="minorEastAsia" w:eastAsiaTheme="minorEastAsia" w:hAnsiTheme="minorEastAsia" w:hint="eastAsia"/>
          <w:color w:val="000000" w:themeColor="text1"/>
          <w:szCs w:val="21"/>
        </w:rPr>
        <w:t>目的。</w:t>
      </w:r>
    </w:p>
    <w:p w14:paraId="2162838A" w14:textId="77777777" w:rsidR="00F00BBF" w:rsidRDefault="00F00BBF" w:rsidP="00FB7EA0">
      <w:pPr>
        <w:autoSpaceDN w:val="0"/>
        <w:ind w:firstLine="420"/>
        <w:jc w:val="left"/>
        <w:rPr>
          <w:rFonts w:asciiTheme="minorEastAsia" w:eastAsiaTheme="minorEastAsia" w:hAnsiTheme="minorEastAsia"/>
          <w:color w:val="000000" w:themeColor="text1"/>
          <w:szCs w:val="21"/>
        </w:rPr>
      </w:pPr>
    </w:p>
    <w:p w14:paraId="44BB95CB" w14:textId="246E9703" w:rsidR="00582B7B" w:rsidRPr="00924173" w:rsidRDefault="00582B7B" w:rsidP="00582B7B">
      <w:pPr>
        <w:autoSpaceDN w:val="0"/>
        <w:jc w:val="center"/>
        <w:rPr>
          <w:rFonts w:asciiTheme="minorEastAsia" w:eastAsiaTheme="minorEastAsia" w:hAnsiTheme="minorEastAsia"/>
          <w:b/>
          <w:color w:val="000000" w:themeColor="text1"/>
          <w:szCs w:val="21"/>
        </w:rPr>
      </w:pPr>
      <w:r w:rsidRPr="00924173">
        <w:rPr>
          <w:rFonts w:asciiTheme="minorEastAsia" w:eastAsiaTheme="minorEastAsia" w:hAnsiTheme="minorEastAsia" w:hint="eastAsia"/>
          <w:b/>
          <w:color w:val="000000" w:themeColor="text1"/>
          <w:szCs w:val="21"/>
        </w:rPr>
        <w:t>二、医学课程思政的课程设计</w:t>
      </w:r>
    </w:p>
    <w:p w14:paraId="6B6E6E4D" w14:textId="26049118" w:rsidR="00582B7B" w:rsidRPr="00924173" w:rsidRDefault="006A6338" w:rsidP="00582B7B">
      <w:pPr>
        <w:autoSpaceDN w:val="0"/>
        <w:ind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在贯彻“价值塑造、能力培养、知识传授”三位一体的育人理念过程中，</w:t>
      </w:r>
      <w:r w:rsidR="00582B7B" w:rsidRPr="00924173">
        <w:rPr>
          <w:rFonts w:asciiTheme="minorEastAsia" w:eastAsiaTheme="minorEastAsia" w:hAnsiTheme="minorEastAsia" w:hint="eastAsia"/>
          <w:color w:val="000000" w:themeColor="text1"/>
          <w:szCs w:val="21"/>
        </w:rPr>
        <w:t>医学课程思政是医学生价值塑造和人才培养的核心环节和关键部分。构建医学课程思政的实践体系，在课程内容、教学形式、考评方式等维度进行设计重组，</w:t>
      </w:r>
      <w:r w:rsidR="00913A48" w:rsidRPr="00924173">
        <w:rPr>
          <w:rFonts w:asciiTheme="minorEastAsia" w:eastAsiaTheme="minorEastAsia" w:hAnsiTheme="minorEastAsia" w:hint="eastAsia"/>
          <w:color w:val="000000" w:themeColor="text1"/>
          <w:szCs w:val="21"/>
        </w:rPr>
        <w:t>将思政内容</w:t>
      </w:r>
      <w:r w:rsidR="00C15812" w:rsidRPr="00924173">
        <w:rPr>
          <w:rFonts w:asciiTheme="minorEastAsia" w:eastAsiaTheme="minorEastAsia" w:hAnsiTheme="minorEastAsia" w:hint="eastAsia"/>
          <w:color w:val="000000" w:themeColor="text1"/>
          <w:szCs w:val="21"/>
        </w:rPr>
        <w:t>有机融入实体课的每个环节，有效</w:t>
      </w:r>
      <w:r w:rsidR="00582B7B" w:rsidRPr="00924173">
        <w:rPr>
          <w:rFonts w:asciiTheme="minorEastAsia" w:eastAsiaTheme="minorEastAsia" w:hAnsiTheme="minorEastAsia" w:hint="eastAsia"/>
          <w:color w:val="000000" w:themeColor="text1"/>
          <w:szCs w:val="21"/>
        </w:rPr>
        <w:t>增强医学课程思政的育人效果。</w:t>
      </w:r>
      <w:r w:rsidR="003615A4" w:rsidRPr="00924173">
        <w:rPr>
          <w:rFonts w:asciiTheme="minorEastAsia" w:eastAsiaTheme="minorEastAsia" w:hAnsiTheme="minorEastAsia" w:hint="eastAsia"/>
          <w:color w:val="000000" w:themeColor="text1"/>
          <w:szCs w:val="21"/>
        </w:rPr>
        <w:t>医学</w:t>
      </w:r>
      <w:r w:rsidR="00582B7B" w:rsidRPr="00924173">
        <w:rPr>
          <w:rFonts w:asciiTheme="minorEastAsia" w:eastAsiaTheme="minorEastAsia" w:hAnsiTheme="minorEastAsia" w:hint="eastAsia"/>
          <w:color w:val="000000" w:themeColor="text1"/>
          <w:szCs w:val="21"/>
        </w:rPr>
        <w:t>具有自然和人文的双重属性</w:t>
      </w:r>
      <w:r w:rsidR="00022CFD">
        <w:rPr>
          <w:rFonts w:asciiTheme="minorEastAsia" w:eastAsiaTheme="minorEastAsia" w:hAnsiTheme="minorEastAsia" w:hint="eastAsia"/>
          <w:color w:val="000000" w:themeColor="text1"/>
          <w:szCs w:val="21"/>
        </w:rPr>
        <w:t>特征</w:t>
      </w:r>
      <w:r w:rsidR="00582B7B" w:rsidRPr="00924173">
        <w:rPr>
          <w:rFonts w:asciiTheme="minorEastAsia" w:eastAsiaTheme="minorEastAsia" w:hAnsiTheme="minorEastAsia" w:hint="eastAsia"/>
          <w:color w:val="000000" w:themeColor="text1"/>
          <w:szCs w:val="21"/>
        </w:rPr>
        <w:t>。</w:t>
      </w:r>
      <w:r w:rsidR="003615A4" w:rsidRPr="00924173">
        <w:rPr>
          <w:rFonts w:asciiTheme="minorEastAsia" w:eastAsiaTheme="minorEastAsia" w:hAnsiTheme="minorEastAsia" w:hint="eastAsia"/>
          <w:color w:val="000000" w:themeColor="text1"/>
          <w:szCs w:val="21"/>
        </w:rPr>
        <w:t>医学不是一般意义的科学，它既有客观规律的自然科学属性，又因其研究和实践的对象是活生生的人，所以医学又</w:t>
      </w:r>
      <w:r w:rsidR="00022CFD">
        <w:rPr>
          <w:rFonts w:asciiTheme="minorEastAsia" w:eastAsiaTheme="minorEastAsia" w:hAnsiTheme="minorEastAsia" w:hint="eastAsia"/>
          <w:color w:val="000000" w:themeColor="text1"/>
          <w:szCs w:val="21"/>
        </w:rPr>
        <w:t>具有</w:t>
      </w:r>
      <w:r w:rsidR="003615A4" w:rsidRPr="00924173">
        <w:rPr>
          <w:rFonts w:asciiTheme="minorEastAsia" w:eastAsiaTheme="minorEastAsia" w:hAnsiTheme="minorEastAsia" w:hint="eastAsia"/>
          <w:color w:val="000000" w:themeColor="text1"/>
          <w:szCs w:val="21"/>
        </w:rPr>
        <w:t>人文属性——</w:t>
      </w:r>
      <w:r w:rsidR="004922E0" w:rsidRPr="00924173">
        <w:rPr>
          <w:rFonts w:asciiTheme="minorEastAsia" w:eastAsiaTheme="minorEastAsia" w:hAnsiTheme="minorEastAsia" w:hint="eastAsia"/>
          <w:color w:val="000000" w:themeColor="text1"/>
          <w:szCs w:val="21"/>
        </w:rPr>
        <w:t>医学科学精神</w:t>
      </w:r>
      <w:r w:rsidR="003615A4" w:rsidRPr="00924173">
        <w:rPr>
          <w:rFonts w:asciiTheme="minorEastAsia" w:eastAsiaTheme="minorEastAsia" w:hAnsiTheme="minorEastAsia" w:hint="eastAsia"/>
          <w:color w:val="000000" w:themeColor="text1"/>
          <w:szCs w:val="21"/>
        </w:rPr>
        <w:t>，</w:t>
      </w:r>
      <w:r w:rsidR="00582B7B" w:rsidRPr="00924173">
        <w:rPr>
          <w:rFonts w:asciiTheme="minorEastAsia" w:eastAsiaTheme="minorEastAsia" w:hAnsiTheme="minorEastAsia" w:hint="eastAsia"/>
          <w:color w:val="000000" w:themeColor="text1"/>
          <w:szCs w:val="21"/>
        </w:rPr>
        <w:t>体现医学“仁术仁心”之道。由于医学生未来职业对医学专业素养、责任感及使命感的高度要求，医学生的课业负担繁重，学生容易陷入课程学习与考试的泥淖之中，而忽略了医学人文素养</w:t>
      </w:r>
      <w:r w:rsidR="004A3A6D" w:rsidRPr="00924173">
        <w:rPr>
          <w:rFonts w:asciiTheme="minorEastAsia" w:eastAsiaTheme="minorEastAsia" w:hAnsiTheme="minorEastAsia" w:hint="eastAsia"/>
          <w:color w:val="000000" w:themeColor="text1"/>
          <w:szCs w:val="21"/>
        </w:rPr>
        <w:t>，即医学</w:t>
      </w:r>
      <w:r w:rsidR="002B6F9B" w:rsidRPr="00924173">
        <w:rPr>
          <w:rFonts w:asciiTheme="minorEastAsia" w:eastAsiaTheme="minorEastAsia" w:hAnsiTheme="minorEastAsia" w:hint="eastAsia"/>
          <w:color w:val="000000" w:themeColor="text1"/>
          <w:szCs w:val="21"/>
        </w:rPr>
        <w:t>科学精神</w:t>
      </w:r>
      <w:r w:rsidR="004A3A6D" w:rsidRPr="00924173">
        <w:rPr>
          <w:rFonts w:asciiTheme="minorEastAsia" w:eastAsiaTheme="minorEastAsia" w:hAnsiTheme="minorEastAsia" w:hint="eastAsia"/>
          <w:color w:val="000000" w:themeColor="text1"/>
          <w:szCs w:val="21"/>
        </w:rPr>
        <w:t>和人文</w:t>
      </w:r>
      <w:r w:rsidR="00057050" w:rsidRPr="00924173">
        <w:rPr>
          <w:rFonts w:asciiTheme="minorEastAsia" w:eastAsiaTheme="minorEastAsia" w:hAnsiTheme="minorEastAsia" w:hint="eastAsia"/>
          <w:color w:val="000000" w:themeColor="text1"/>
          <w:szCs w:val="21"/>
        </w:rPr>
        <w:t>修养</w:t>
      </w:r>
      <w:r w:rsidR="00582B7B" w:rsidRPr="00924173">
        <w:rPr>
          <w:rFonts w:asciiTheme="minorEastAsia" w:eastAsiaTheme="minorEastAsia" w:hAnsiTheme="minorEastAsia" w:hint="eastAsia"/>
          <w:color w:val="000000" w:themeColor="text1"/>
          <w:szCs w:val="21"/>
        </w:rPr>
        <w:t>的涵育</w:t>
      </w:r>
      <w:r w:rsidR="000E00DA" w:rsidRPr="000E00DA">
        <w:rPr>
          <w:rFonts w:asciiTheme="minorEastAsia" w:eastAsiaTheme="minorEastAsia" w:hAnsiTheme="minorEastAsia" w:hint="eastAsia"/>
          <w:color w:val="000000" w:themeColor="text1"/>
          <w:szCs w:val="21"/>
          <w:vertAlign w:val="superscript"/>
        </w:rPr>
        <w:t>[</w:t>
      </w:r>
      <w:r w:rsidR="000E00DA" w:rsidRPr="000E00DA">
        <w:rPr>
          <w:rFonts w:asciiTheme="minorEastAsia" w:eastAsiaTheme="minorEastAsia" w:hAnsiTheme="minorEastAsia"/>
          <w:color w:val="000000" w:themeColor="text1"/>
          <w:szCs w:val="21"/>
          <w:vertAlign w:val="superscript"/>
        </w:rPr>
        <w:t>8]</w:t>
      </w:r>
      <w:r w:rsidR="00582B7B" w:rsidRPr="00924173">
        <w:rPr>
          <w:rFonts w:asciiTheme="minorEastAsia" w:eastAsiaTheme="minorEastAsia" w:hAnsiTheme="minorEastAsia" w:hint="eastAsia"/>
          <w:color w:val="000000" w:themeColor="text1"/>
          <w:szCs w:val="21"/>
        </w:rPr>
        <w:t>。为提升医学人才培养质量，深化立德树人机制在医学教育过程中的落实，医学课程设计须注重课程思政的实施，</w:t>
      </w:r>
      <w:r w:rsidR="00186484" w:rsidRPr="00924173">
        <w:rPr>
          <w:rFonts w:asciiTheme="minorEastAsia" w:eastAsiaTheme="minorEastAsia" w:hAnsiTheme="minorEastAsia" w:hint="eastAsia"/>
          <w:color w:val="000000" w:themeColor="text1"/>
          <w:szCs w:val="21"/>
        </w:rPr>
        <w:t>从而让医学的</w:t>
      </w:r>
      <w:r w:rsidR="00365381" w:rsidRPr="00924173">
        <w:rPr>
          <w:rFonts w:asciiTheme="minorEastAsia" w:eastAsiaTheme="minorEastAsia" w:hAnsiTheme="minorEastAsia" w:hint="eastAsia"/>
          <w:color w:val="000000" w:themeColor="text1"/>
          <w:szCs w:val="21"/>
        </w:rPr>
        <w:t>人文素养</w:t>
      </w:r>
      <w:r w:rsidR="002B6F9B" w:rsidRPr="00924173">
        <w:rPr>
          <w:rFonts w:asciiTheme="minorEastAsia" w:eastAsiaTheme="minorEastAsia" w:hAnsiTheme="minorEastAsia" w:hint="eastAsia"/>
          <w:color w:val="000000" w:themeColor="text1"/>
          <w:szCs w:val="21"/>
        </w:rPr>
        <w:t>赋能育人全过程</w:t>
      </w:r>
      <w:r w:rsidR="00186484" w:rsidRPr="00924173">
        <w:rPr>
          <w:rFonts w:asciiTheme="minorEastAsia" w:eastAsiaTheme="minorEastAsia" w:hAnsiTheme="minorEastAsia" w:hint="eastAsia"/>
          <w:color w:val="000000" w:themeColor="text1"/>
          <w:szCs w:val="21"/>
        </w:rPr>
        <w:t>。</w:t>
      </w:r>
    </w:p>
    <w:p w14:paraId="068A6CD9" w14:textId="1643C425" w:rsidR="00582B7B" w:rsidRPr="00924173" w:rsidRDefault="00582B7B" w:rsidP="00582B7B">
      <w:pPr>
        <w:autoSpaceDN w:val="0"/>
        <w:ind w:firstLineChars="200" w:firstLine="420"/>
        <w:jc w:val="left"/>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（一）深挖</w:t>
      </w:r>
      <w:r w:rsidR="00C15812" w:rsidRPr="00924173">
        <w:rPr>
          <w:rFonts w:asciiTheme="minorEastAsia" w:eastAsiaTheme="minorEastAsia" w:hAnsiTheme="minorEastAsia" w:hint="eastAsia"/>
          <w:color w:val="000000" w:themeColor="text1"/>
          <w:szCs w:val="21"/>
        </w:rPr>
        <w:t>医学</w:t>
      </w:r>
      <w:r w:rsidRPr="00924173">
        <w:rPr>
          <w:rFonts w:asciiTheme="minorEastAsia" w:eastAsiaTheme="minorEastAsia" w:hAnsiTheme="minorEastAsia" w:hint="eastAsia"/>
          <w:color w:val="000000" w:themeColor="text1"/>
          <w:szCs w:val="21"/>
        </w:rPr>
        <w:t>课程思政元素，</w:t>
      </w:r>
      <w:r w:rsidR="00CC71A9" w:rsidRPr="000E00DA">
        <w:rPr>
          <w:rFonts w:asciiTheme="minorEastAsia" w:eastAsiaTheme="minorEastAsia" w:hAnsiTheme="minorEastAsia" w:hint="eastAsia"/>
          <w:bCs/>
          <w:color w:val="000000" w:themeColor="text1"/>
          <w:szCs w:val="21"/>
        </w:rPr>
        <w:t>突出人文</w:t>
      </w:r>
      <w:r w:rsidR="004A3A6D" w:rsidRPr="000E00DA">
        <w:rPr>
          <w:rFonts w:asciiTheme="minorEastAsia" w:eastAsiaTheme="minorEastAsia" w:hAnsiTheme="minorEastAsia" w:hint="eastAsia"/>
          <w:bCs/>
          <w:color w:val="000000" w:themeColor="text1"/>
          <w:szCs w:val="21"/>
        </w:rPr>
        <w:t>素养</w:t>
      </w:r>
    </w:p>
    <w:p w14:paraId="077E7177" w14:textId="44971191" w:rsidR="00582B7B" w:rsidRPr="00924173" w:rsidRDefault="00582B7B" w:rsidP="00582B7B">
      <w:pPr>
        <w:autoSpaceDN w:val="0"/>
        <w:ind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培育人文素养是医学课程思政的鲜明特质。医学是与生命和健康息息相关的学科，其涉及人的机体、精神、心理健康与自然界和社会之间平衡的全过程。</w:t>
      </w:r>
      <w:r w:rsidR="00186484" w:rsidRPr="00924173">
        <w:rPr>
          <w:rFonts w:asciiTheme="minorEastAsia" w:eastAsiaTheme="minorEastAsia" w:hAnsiTheme="minorEastAsia" w:hint="eastAsia"/>
          <w:color w:val="000000" w:themeColor="text1"/>
          <w:szCs w:val="21"/>
        </w:rPr>
        <w:t>因此，</w:t>
      </w:r>
      <w:r w:rsidRPr="00924173">
        <w:rPr>
          <w:rFonts w:asciiTheme="minorEastAsia" w:eastAsiaTheme="minorEastAsia" w:hAnsiTheme="minorEastAsia" w:hint="eastAsia"/>
          <w:color w:val="000000" w:themeColor="text1"/>
          <w:szCs w:val="21"/>
        </w:rPr>
        <w:t>现代医学实践不仅应该关注个体的生理健康的恢复，更</w:t>
      </w:r>
      <w:r w:rsidR="002D5C29" w:rsidRPr="00924173">
        <w:rPr>
          <w:rFonts w:asciiTheme="minorEastAsia" w:eastAsiaTheme="minorEastAsia" w:hAnsiTheme="minorEastAsia" w:hint="eastAsia"/>
          <w:color w:val="000000" w:themeColor="text1"/>
          <w:szCs w:val="21"/>
        </w:rPr>
        <w:t>应</w:t>
      </w:r>
      <w:r w:rsidRPr="00924173">
        <w:rPr>
          <w:rFonts w:asciiTheme="minorEastAsia" w:eastAsiaTheme="minorEastAsia" w:hAnsiTheme="minorEastAsia" w:hint="eastAsia"/>
          <w:color w:val="000000" w:themeColor="text1"/>
          <w:szCs w:val="21"/>
        </w:rPr>
        <w:t>关注患者在就医过程中社会</w:t>
      </w:r>
      <w:r w:rsidR="002D5C29" w:rsidRPr="00924173">
        <w:rPr>
          <w:rFonts w:asciiTheme="minorEastAsia" w:eastAsiaTheme="minorEastAsia" w:hAnsiTheme="minorEastAsia" w:hint="eastAsia"/>
          <w:color w:val="000000" w:themeColor="text1"/>
          <w:szCs w:val="21"/>
        </w:rPr>
        <w:t>与</w:t>
      </w:r>
      <w:r w:rsidR="00894FBC" w:rsidRPr="00924173">
        <w:rPr>
          <w:rFonts w:asciiTheme="minorEastAsia" w:eastAsiaTheme="minorEastAsia" w:hAnsiTheme="minorEastAsia" w:hint="eastAsia"/>
          <w:color w:val="000000" w:themeColor="text1"/>
          <w:szCs w:val="21"/>
        </w:rPr>
        <w:t>人</w:t>
      </w:r>
      <w:r w:rsidRPr="00924173">
        <w:rPr>
          <w:rFonts w:asciiTheme="minorEastAsia" w:eastAsiaTheme="minorEastAsia" w:hAnsiTheme="minorEastAsia" w:hint="eastAsia"/>
          <w:color w:val="000000" w:themeColor="text1"/>
          <w:szCs w:val="21"/>
        </w:rPr>
        <w:t>、人与人之间交往带来的不同心理感受，凸显人文关怀的重要性。构建课程思政实践体系，将</w:t>
      </w:r>
      <w:r w:rsidR="00186484" w:rsidRPr="00924173">
        <w:rPr>
          <w:rFonts w:asciiTheme="minorEastAsia" w:eastAsiaTheme="minorEastAsia" w:hAnsiTheme="minorEastAsia" w:hint="eastAsia"/>
          <w:color w:val="000000" w:themeColor="text1"/>
          <w:szCs w:val="21"/>
        </w:rPr>
        <w:t>医学</w:t>
      </w:r>
      <w:r w:rsidR="0093442A" w:rsidRPr="00924173">
        <w:rPr>
          <w:rFonts w:asciiTheme="minorEastAsia" w:eastAsiaTheme="minorEastAsia" w:hAnsiTheme="minorEastAsia" w:hint="eastAsia"/>
          <w:color w:val="000000" w:themeColor="text1"/>
          <w:szCs w:val="21"/>
        </w:rPr>
        <w:t>教育的能力培养和知识传授与</w:t>
      </w:r>
      <w:r w:rsidR="00186484" w:rsidRPr="00924173">
        <w:rPr>
          <w:rFonts w:asciiTheme="minorEastAsia" w:eastAsiaTheme="minorEastAsia" w:hAnsiTheme="minorEastAsia" w:hint="eastAsia"/>
          <w:color w:val="000000" w:themeColor="text1"/>
          <w:szCs w:val="21"/>
        </w:rPr>
        <w:t>科学</w:t>
      </w:r>
      <w:r w:rsidR="00BF6C07" w:rsidRPr="00924173">
        <w:rPr>
          <w:rFonts w:asciiTheme="minorEastAsia" w:eastAsiaTheme="minorEastAsia" w:hAnsiTheme="minorEastAsia" w:hint="eastAsia"/>
          <w:color w:val="000000" w:themeColor="text1"/>
          <w:szCs w:val="21"/>
        </w:rPr>
        <w:t>精神、人文</w:t>
      </w:r>
      <w:r w:rsidR="00186484" w:rsidRPr="00924173">
        <w:rPr>
          <w:rFonts w:asciiTheme="minorEastAsia" w:eastAsiaTheme="minorEastAsia" w:hAnsiTheme="minorEastAsia" w:hint="eastAsia"/>
          <w:color w:val="000000" w:themeColor="text1"/>
          <w:szCs w:val="21"/>
        </w:rPr>
        <w:t>精神</w:t>
      </w:r>
      <w:r w:rsidRPr="00924173">
        <w:rPr>
          <w:rFonts w:asciiTheme="minorEastAsia" w:eastAsiaTheme="minorEastAsia" w:hAnsiTheme="minorEastAsia" w:hint="eastAsia"/>
          <w:color w:val="000000" w:themeColor="text1"/>
          <w:szCs w:val="21"/>
        </w:rPr>
        <w:t>有机融合、同向并行，共同助力优秀医学人才的培养和医学教育发展</w:t>
      </w:r>
      <w:r w:rsidR="000E00DA" w:rsidRPr="000E00DA">
        <w:rPr>
          <w:rFonts w:asciiTheme="minorEastAsia" w:eastAsiaTheme="minorEastAsia" w:hAnsiTheme="minorEastAsia" w:hint="eastAsia"/>
          <w:color w:val="000000" w:themeColor="text1"/>
          <w:szCs w:val="21"/>
          <w:vertAlign w:val="superscript"/>
        </w:rPr>
        <w:t>[</w:t>
      </w:r>
      <w:r w:rsidR="000E00DA" w:rsidRPr="000E00DA">
        <w:rPr>
          <w:rFonts w:asciiTheme="minorEastAsia" w:eastAsiaTheme="minorEastAsia" w:hAnsiTheme="minorEastAsia"/>
          <w:color w:val="000000" w:themeColor="text1"/>
          <w:szCs w:val="21"/>
          <w:vertAlign w:val="superscript"/>
        </w:rPr>
        <w:t>8]</w:t>
      </w:r>
      <w:r w:rsidRPr="00924173">
        <w:rPr>
          <w:rFonts w:asciiTheme="minorEastAsia" w:eastAsiaTheme="minorEastAsia" w:hAnsiTheme="minorEastAsia" w:hint="eastAsia"/>
          <w:color w:val="000000" w:themeColor="text1"/>
          <w:szCs w:val="21"/>
        </w:rPr>
        <w:t>。</w:t>
      </w:r>
    </w:p>
    <w:p w14:paraId="36F96DFC" w14:textId="46C58DBE" w:rsidR="00972EC1" w:rsidRPr="00955675" w:rsidRDefault="00972EC1" w:rsidP="00955675">
      <w:pPr>
        <w:autoSpaceDN w:val="0"/>
        <w:ind w:firstLineChars="200" w:firstLine="420"/>
        <w:rPr>
          <w:rFonts w:ascii="宋体" w:hAnsi="宋体"/>
          <w:szCs w:val="21"/>
        </w:rPr>
      </w:pPr>
      <w:r w:rsidRPr="00955675">
        <w:rPr>
          <w:rFonts w:ascii="宋体" w:hAnsi="宋体"/>
          <w:szCs w:val="21"/>
        </w:rPr>
        <w:lastRenderedPageBreak/>
        <w:t>1</w:t>
      </w:r>
      <w:r w:rsidRPr="00955675">
        <w:rPr>
          <w:rFonts w:ascii="宋体" w:hAnsi="宋体" w:hint="eastAsia"/>
          <w:szCs w:val="21"/>
        </w:rPr>
        <w:t>.医学人文素养之国家战略</w:t>
      </w:r>
    </w:p>
    <w:p w14:paraId="19FD3AF6" w14:textId="1C981953" w:rsidR="00972EC1" w:rsidRPr="00924173" w:rsidRDefault="00972EC1" w:rsidP="00972EC1">
      <w:pPr>
        <w:autoSpaceDN w:val="0"/>
        <w:ind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医学的人文思想强调健康中国、家国情怀、拼搏精神。清华大学临床医学八年制项目的培养目标是培育适应时代要求的“医师科学家”。这不仅是创新医学教育模式，同时也是主动培养能够适应新时代“健康中国”战略的合格医学工作者，是家国情怀的生动体现。随着社会的发展，经验医学早已无法应对疾病的挑战，传统治疗手段也不断被新技术替代。时代需要的是能够发现临床新问题，具有科学的头脑开创新技术，从而解决实际问题的具有创造力的未来医疗队伍的领军者。这是</w:t>
      </w:r>
      <w:r w:rsidR="00425906">
        <w:rPr>
          <w:rFonts w:asciiTheme="minorEastAsia" w:eastAsiaTheme="minorEastAsia" w:hAnsiTheme="minorEastAsia" w:hint="eastAsia"/>
          <w:color w:val="000000" w:themeColor="text1"/>
          <w:szCs w:val="21"/>
        </w:rPr>
        <w:t>医学和社会</w:t>
      </w:r>
      <w:r w:rsidRPr="00924173">
        <w:rPr>
          <w:rFonts w:asciiTheme="minorEastAsia" w:eastAsiaTheme="minorEastAsia" w:hAnsiTheme="minorEastAsia" w:hint="eastAsia"/>
          <w:color w:val="000000" w:themeColor="text1"/>
          <w:szCs w:val="21"/>
        </w:rPr>
        <w:t>的需要</w:t>
      </w:r>
      <w:r w:rsidR="00425906">
        <w:rPr>
          <w:rFonts w:asciiTheme="minorEastAsia" w:eastAsiaTheme="minorEastAsia" w:hAnsiTheme="minorEastAsia" w:hint="eastAsia"/>
          <w:color w:val="000000" w:themeColor="text1"/>
          <w:szCs w:val="21"/>
        </w:rPr>
        <w:t>，</w:t>
      </w:r>
      <w:r w:rsidRPr="00924173">
        <w:rPr>
          <w:rFonts w:asciiTheme="minorEastAsia" w:eastAsiaTheme="minorEastAsia" w:hAnsiTheme="minorEastAsia" w:hint="eastAsia"/>
          <w:color w:val="000000" w:themeColor="text1"/>
          <w:szCs w:val="21"/>
        </w:rPr>
        <w:t>更是时代的需要。作为培养“医师科学家”的重要载体，医学实验班将两年完整的科学研究训练融入学生长学制八年成长全过程，培养临床医学诊疗与科研并行的医师科学家，这是因为时代改变了医疗发展的格局，也在催化和推进人才培养的变革，他们就是这个变革的受益者、领航者，机遇与挑战并存。未来医生的使命，不单纯是依靠经验和诊疗方案治病救人，更需要能够解决新问题，不断提升人类健康水平。回首近二十年中国医疗的发展，从疾病诊断标准的建立、分子生物学检测技术的革新、诊断技术的开发、到靶向药物和疫苗的研制等多个领域，</w:t>
      </w:r>
      <w:r w:rsidR="00214FD0">
        <w:rPr>
          <w:rFonts w:asciiTheme="minorEastAsia" w:eastAsiaTheme="minorEastAsia" w:hAnsiTheme="minorEastAsia" w:hint="eastAsia"/>
          <w:color w:val="000000" w:themeColor="text1"/>
          <w:szCs w:val="21"/>
        </w:rPr>
        <w:t>取得大量</w:t>
      </w:r>
      <w:r w:rsidRPr="00924173">
        <w:rPr>
          <w:rFonts w:asciiTheme="minorEastAsia" w:eastAsiaTheme="minorEastAsia" w:hAnsiTheme="minorEastAsia" w:hint="eastAsia"/>
          <w:color w:val="000000" w:themeColor="text1"/>
          <w:szCs w:val="21"/>
        </w:rPr>
        <w:t>突破性进展。这些突破性进展让学生</w:t>
      </w:r>
      <w:r w:rsidR="00214FD0" w:rsidRPr="00924173">
        <w:rPr>
          <w:rFonts w:asciiTheme="minorEastAsia" w:eastAsiaTheme="minorEastAsia" w:hAnsiTheme="minorEastAsia" w:hint="eastAsia"/>
          <w:color w:val="000000" w:themeColor="text1"/>
          <w:szCs w:val="21"/>
        </w:rPr>
        <w:t>充分</w:t>
      </w:r>
      <w:r w:rsidRPr="00924173">
        <w:rPr>
          <w:rFonts w:asciiTheme="minorEastAsia" w:eastAsiaTheme="minorEastAsia" w:hAnsiTheme="minorEastAsia" w:hint="eastAsia"/>
          <w:color w:val="000000" w:themeColor="text1"/>
          <w:szCs w:val="21"/>
        </w:rPr>
        <w:t>认识到摆脱对西方科学技术的依赖，进行科学技术创新，对提高国家综合实力，提升国民健康等具有重要的国家战略意义。</w:t>
      </w:r>
    </w:p>
    <w:p w14:paraId="7485DD59" w14:textId="3CE59FDA" w:rsidR="00BE7F8F" w:rsidRPr="00955675" w:rsidRDefault="006B31C2" w:rsidP="00955675">
      <w:pPr>
        <w:autoSpaceDN w:val="0"/>
        <w:ind w:firstLineChars="200" w:firstLine="420"/>
        <w:rPr>
          <w:rFonts w:ascii="宋体" w:hAnsi="宋体"/>
          <w:szCs w:val="21"/>
        </w:rPr>
      </w:pPr>
      <w:r w:rsidRPr="00955675">
        <w:rPr>
          <w:rFonts w:ascii="宋体" w:hAnsi="宋体"/>
          <w:szCs w:val="21"/>
        </w:rPr>
        <w:t>2</w:t>
      </w:r>
      <w:r w:rsidR="002C6354" w:rsidRPr="00955675">
        <w:rPr>
          <w:rFonts w:ascii="宋体" w:hAnsi="宋体" w:hint="eastAsia"/>
          <w:szCs w:val="21"/>
        </w:rPr>
        <w:t>.医学</w:t>
      </w:r>
      <w:r w:rsidR="000B2EBC" w:rsidRPr="00955675">
        <w:rPr>
          <w:rFonts w:ascii="宋体" w:hAnsi="宋体" w:hint="eastAsia"/>
          <w:szCs w:val="21"/>
        </w:rPr>
        <w:t>人文素养</w:t>
      </w:r>
      <w:r w:rsidR="00BE7F8F" w:rsidRPr="00955675">
        <w:rPr>
          <w:rFonts w:ascii="宋体" w:hAnsi="宋体" w:hint="eastAsia"/>
          <w:szCs w:val="21"/>
        </w:rPr>
        <w:t xml:space="preserve">之职业道德 </w:t>
      </w:r>
    </w:p>
    <w:p w14:paraId="6D8CD17D" w14:textId="2ABAE47E" w:rsidR="002C6354" w:rsidRPr="00924173" w:rsidRDefault="00E1094F" w:rsidP="0010246D">
      <w:pPr>
        <w:autoSpaceDN w:val="0"/>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医生职业的</w:t>
      </w:r>
      <w:r w:rsidR="002C6354" w:rsidRPr="00924173">
        <w:rPr>
          <w:rFonts w:asciiTheme="minorEastAsia" w:eastAsiaTheme="minorEastAsia" w:hAnsiTheme="minorEastAsia" w:hint="eastAsia"/>
          <w:color w:val="000000" w:themeColor="text1"/>
          <w:szCs w:val="21"/>
        </w:rPr>
        <w:t>特殊</w:t>
      </w:r>
      <w:r>
        <w:rPr>
          <w:rFonts w:asciiTheme="minorEastAsia" w:eastAsiaTheme="minorEastAsia" w:hAnsiTheme="minorEastAsia" w:hint="eastAsia"/>
          <w:color w:val="000000" w:themeColor="text1"/>
          <w:szCs w:val="21"/>
        </w:rPr>
        <w:t>性</w:t>
      </w:r>
      <w:r w:rsidR="002C6354" w:rsidRPr="00924173">
        <w:rPr>
          <w:rFonts w:asciiTheme="minorEastAsia" w:eastAsiaTheme="minorEastAsia" w:hAnsiTheme="minorEastAsia" w:hint="eastAsia"/>
          <w:color w:val="000000" w:themeColor="text1"/>
          <w:szCs w:val="21"/>
        </w:rPr>
        <w:t>赋予人们对于医生不一样的期待和使命。这种“不一样”使医生需要拥有高于一般职业的道德水准和行动自觉。这一点在抗击新冠肺炎疫情中体现得尤为明显。医生亦战士，新冠疫情爆发之初，在物资紧缺、无药物</w:t>
      </w:r>
      <w:r w:rsidR="00425906">
        <w:rPr>
          <w:rFonts w:asciiTheme="minorEastAsia" w:eastAsiaTheme="minorEastAsia" w:hAnsiTheme="minorEastAsia" w:hint="eastAsia"/>
          <w:color w:val="000000" w:themeColor="text1"/>
          <w:szCs w:val="21"/>
        </w:rPr>
        <w:t>、</w:t>
      </w:r>
      <w:r w:rsidR="002C6354" w:rsidRPr="00924173">
        <w:rPr>
          <w:rFonts w:asciiTheme="minorEastAsia" w:eastAsiaTheme="minorEastAsia" w:hAnsiTheme="minorEastAsia" w:hint="eastAsia"/>
          <w:color w:val="000000" w:themeColor="text1"/>
          <w:szCs w:val="21"/>
        </w:rPr>
        <w:t>无检测的严峻形势下，无论是医生还是医学院校的</w:t>
      </w:r>
      <w:r w:rsidR="00425906">
        <w:rPr>
          <w:rFonts w:asciiTheme="minorEastAsia" w:eastAsiaTheme="minorEastAsia" w:hAnsiTheme="minorEastAsia" w:hint="eastAsia"/>
          <w:color w:val="000000" w:themeColor="text1"/>
          <w:szCs w:val="21"/>
        </w:rPr>
        <w:t>教师和学生</w:t>
      </w:r>
      <w:r w:rsidR="002C6354" w:rsidRPr="00924173">
        <w:rPr>
          <w:rFonts w:asciiTheme="minorEastAsia" w:eastAsiaTheme="minorEastAsia" w:hAnsiTheme="minorEastAsia" w:hint="eastAsia"/>
          <w:color w:val="000000" w:themeColor="text1"/>
          <w:szCs w:val="21"/>
        </w:rPr>
        <w:t>都毅然迎难而上，踊跃报名驰援战疫一线，体现了崇高的职业责任感和使命感。在授课的过程中，通过这些发生在身边现实而生动案例的呈现，向学生传达了医者崇高的职业道德修养，在医学生心中埋下敬业和奉献的种子。</w:t>
      </w:r>
    </w:p>
    <w:p w14:paraId="1FEF47C8" w14:textId="50324303" w:rsidR="00972EC1" w:rsidRPr="00955675" w:rsidRDefault="00972EC1" w:rsidP="00972EC1">
      <w:pPr>
        <w:autoSpaceDN w:val="0"/>
        <w:ind w:firstLineChars="200" w:firstLine="420"/>
        <w:rPr>
          <w:rFonts w:ascii="宋体" w:hAnsi="宋体"/>
          <w:szCs w:val="21"/>
        </w:rPr>
      </w:pPr>
      <w:r w:rsidRPr="00955675">
        <w:rPr>
          <w:rFonts w:ascii="宋体" w:hAnsi="宋体"/>
          <w:szCs w:val="21"/>
        </w:rPr>
        <w:t>3</w:t>
      </w:r>
      <w:r w:rsidRPr="00955675">
        <w:rPr>
          <w:rFonts w:ascii="宋体" w:hAnsi="宋体" w:hint="eastAsia"/>
          <w:szCs w:val="21"/>
        </w:rPr>
        <w:t>.医学人文素养之伦理道德</w:t>
      </w:r>
    </w:p>
    <w:p w14:paraId="39A198C7" w14:textId="3541B406" w:rsidR="00972EC1" w:rsidRPr="00924173" w:rsidRDefault="00E471B0" w:rsidP="00972EC1">
      <w:pPr>
        <w:autoSpaceDN w:val="0"/>
        <w:ind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在生物医学技术迅速发展的今天，价值多元化等导致现代医学伦理变得更加复杂，患者、医者、社会价值不断地发生交叉和冲突，尊重患者自主权、遵守医学诚信、公正公平处理医疗卫生事物和资源都是医学生培养具有伦理道德的人文素养的关键。</w:t>
      </w:r>
      <w:r w:rsidR="00EE61FF">
        <w:rPr>
          <w:rFonts w:asciiTheme="minorEastAsia" w:eastAsiaTheme="minorEastAsia" w:hAnsiTheme="minorEastAsia" w:hint="eastAsia"/>
          <w:color w:val="000000" w:themeColor="text1"/>
          <w:szCs w:val="21"/>
        </w:rPr>
        <w:t>在课程思政的</w:t>
      </w:r>
      <w:r w:rsidR="00972EC1" w:rsidRPr="00924173">
        <w:rPr>
          <w:rFonts w:asciiTheme="minorEastAsia" w:eastAsiaTheme="minorEastAsia" w:hAnsiTheme="minorEastAsia" w:hint="eastAsia"/>
          <w:color w:val="000000" w:themeColor="text1"/>
          <w:szCs w:val="21"/>
        </w:rPr>
        <w:t>医学伦理方面，选取社会热点问题进行讨论，可以引导学生深刻认识到医学伦理的重要性。例如基因编辑婴儿事件，这不仅是科学问题，更是科学伦理问题。通过</w:t>
      </w:r>
      <w:r w:rsidR="000C64C0">
        <w:rPr>
          <w:rFonts w:asciiTheme="minorEastAsia" w:eastAsiaTheme="minorEastAsia" w:hAnsiTheme="minorEastAsia" w:hint="eastAsia"/>
          <w:color w:val="000000" w:themeColor="text1"/>
          <w:szCs w:val="21"/>
        </w:rPr>
        <w:t>深入</w:t>
      </w:r>
      <w:r w:rsidR="00972EC1" w:rsidRPr="00924173">
        <w:rPr>
          <w:rFonts w:asciiTheme="minorEastAsia" w:eastAsiaTheme="minorEastAsia" w:hAnsiTheme="minorEastAsia" w:hint="eastAsia"/>
          <w:color w:val="000000" w:themeColor="text1"/>
          <w:szCs w:val="21"/>
        </w:rPr>
        <w:t>分析这一事件的背景和过程，能够让学生明白，科学是人类战胜疾病的有力武器，但科学技术的使用也是有边界的，是必须以遵守伦理为前提。在诚信方面，结合学习过程，组织学风大讨论，对于课程作业抄袭网络文本等行为进行批判，指出学术不端行为的恶劣影响，强调学术道德规范，进行诚信教育和法制意识渗透。</w:t>
      </w:r>
    </w:p>
    <w:p w14:paraId="376A7E05" w14:textId="3341BB9B" w:rsidR="00BE7F8F" w:rsidRPr="00955675" w:rsidRDefault="006B31C2" w:rsidP="00955675">
      <w:pPr>
        <w:autoSpaceDN w:val="0"/>
        <w:ind w:firstLineChars="200" w:firstLine="420"/>
        <w:rPr>
          <w:rFonts w:ascii="宋体" w:hAnsi="宋体"/>
          <w:szCs w:val="21"/>
        </w:rPr>
      </w:pPr>
      <w:r w:rsidRPr="00955675">
        <w:rPr>
          <w:rFonts w:ascii="宋体" w:hAnsi="宋体"/>
          <w:szCs w:val="21"/>
        </w:rPr>
        <w:t>4</w:t>
      </w:r>
      <w:r w:rsidR="00BE7F8F" w:rsidRPr="00955675">
        <w:rPr>
          <w:rFonts w:ascii="宋体" w:hAnsi="宋体" w:hint="eastAsia"/>
          <w:szCs w:val="21"/>
        </w:rPr>
        <w:t>.医学</w:t>
      </w:r>
      <w:r w:rsidR="000B2EBC" w:rsidRPr="00955675">
        <w:rPr>
          <w:rFonts w:ascii="宋体" w:hAnsi="宋体" w:hint="eastAsia"/>
          <w:szCs w:val="21"/>
        </w:rPr>
        <w:t>人文素养</w:t>
      </w:r>
      <w:r w:rsidR="00BE7F8F" w:rsidRPr="00955675">
        <w:rPr>
          <w:rFonts w:ascii="宋体" w:hAnsi="宋体" w:hint="eastAsia"/>
          <w:szCs w:val="21"/>
        </w:rPr>
        <w:t>之</w:t>
      </w:r>
      <w:r w:rsidR="000B2EBC" w:rsidRPr="00955675">
        <w:rPr>
          <w:rFonts w:ascii="宋体" w:hAnsi="宋体" w:hint="eastAsia"/>
          <w:szCs w:val="21"/>
        </w:rPr>
        <w:t>医患关系</w:t>
      </w:r>
    </w:p>
    <w:p w14:paraId="4E4D973B" w14:textId="7873CB9D" w:rsidR="002C6354" w:rsidRPr="00924173" w:rsidRDefault="002C6354" w:rsidP="002C6354">
      <w:pPr>
        <w:autoSpaceDN w:val="0"/>
        <w:ind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医生作为与人的健康密切相关的职业，不仅要治疗疾病，更要与病人密切沟通。近年来医患矛盾常有发生，甚至发生过激行为，对医患双方及医疗救治产生较大影响，其原因之一是沟通不畅。在医学生的培养和教育过程中，教师要积极引导学生学会换位思考，充分考虑患者及家属的感受和想法，增进沟通、减少矛盾，同时更多的要引导患者形成积极向上的态度，以及更加平和冷静</w:t>
      </w:r>
      <w:r w:rsidR="00C44FFB">
        <w:rPr>
          <w:rFonts w:asciiTheme="minorEastAsia" w:eastAsiaTheme="minorEastAsia" w:hAnsiTheme="minorEastAsia" w:hint="eastAsia"/>
          <w:color w:val="000000" w:themeColor="text1"/>
          <w:szCs w:val="21"/>
        </w:rPr>
        <w:t>地</w:t>
      </w:r>
      <w:r w:rsidRPr="00924173">
        <w:rPr>
          <w:rFonts w:asciiTheme="minorEastAsia" w:eastAsiaTheme="minorEastAsia" w:hAnsiTheme="minorEastAsia" w:hint="eastAsia"/>
          <w:color w:val="000000" w:themeColor="text1"/>
          <w:szCs w:val="21"/>
        </w:rPr>
        <w:t>处理医疗中的各种关系。例如，在病理学肿瘤一节中，教师讲述自己作为一名病理医生面对病人及家属的诊疗过程，对比自己的亲人患病，作为家属面对诊疗问题时，立场转变带来的感同身受的强烈心里矛盾与感情冲击，传递换位思考对于沟通中的重要性。</w:t>
      </w:r>
    </w:p>
    <w:p w14:paraId="499FFFCF" w14:textId="7BC70A43" w:rsidR="00E200BB" w:rsidRPr="00955675" w:rsidRDefault="000B2EBC" w:rsidP="00955675">
      <w:pPr>
        <w:autoSpaceDN w:val="0"/>
        <w:ind w:firstLineChars="200" w:firstLine="420"/>
        <w:rPr>
          <w:rFonts w:ascii="宋体" w:hAnsi="宋体"/>
          <w:szCs w:val="21"/>
        </w:rPr>
      </w:pPr>
      <w:r w:rsidRPr="00955675">
        <w:rPr>
          <w:rFonts w:ascii="宋体" w:hAnsi="宋体"/>
          <w:szCs w:val="21"/>
        </w:rPr>
        <w:t>5.</w:t>
      </w:r>
      <w:r w:rsidRPr="00955675">
        <w:rPr>
          <w:rFonts w:ascii="宋体" w:hAnsi="宋体" w:hint="eastAsia"/>
          <w:szCs w:val="21"/>
        </w:rPr>
        <w:t>医学人文素养之科学精神</w:t>
      </w:r>
    </w:p>
    <w:p w14:paraId="474300CB" w14:textId="78652899" w:rsidR="006B31C2" w:rsidRPr="00924173" w:rsidRDefault="006B31C2" w:rsidP="0010246D">
      <w:pPr>
        <w:autoSpaceDN w:val="0"/>
        <w:ind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医学的发展依赖于自然科学与技术的进步，科学精神涵育是医学生培养的核心任务之一。</w:t>
      </w:r>
      <w:r w:rsidR="00D76A5F">
        <w:rPr>
          <w:rFonts w:asciiTheme="minorEastAsia" w:eastAsiaTheme="minorEastAsia" w:hAnsiTheme="minorEastAsia" w:hint="eastAsia"/>
          <w:color w:val="000000" w:themeColor="text1"/>
          <w:szCs w:val="21"/>
        </w:rPr>
        <w:t>医学工作者对科学研究和临床实践的严谨求实态度，在理性思维中表现出具有批判性和尊重科学的思想都是科学精神的内容所在。</w:t>
      </w:r>
      <w:r w:rsidRPr="00924173">
        <w:rPr>
          <w:rFonts w:asciiTheme="minorEastAsia" w:eastAsiaTheme="minorEastAsia" w:hAnsiTheme="minorEastAsia" w:hint="eastAsia"/>
          <w:color w:val="000000" w:themeColor="text1"/>
          <w:szCs w:val="21"/>
        </w:rPr>
        <w:t>科学</w:t>
      </w:r>
      <w:r>
        <w:rPr>
          <w:rFonts w:asciiTheme="minorEastAsia" w:eastAsiaTheme="minorEastAsia" w:hAnsiTheme="minorEastAsia" w:hint="eastAsia"/>
          <w:color w:val="000000" w:themeColor="text1"/>
          <w:szCs w:val="21"/>
        </w:rPr>
        <w:t>精神</w:t>
      </w:r>
      <w:r w:rsidRPr="00924173">
        <w:rPr>
          <w:rFonts w:asciiTheme="minorEastAsia" w:eastAsiaTheme="minorEastAsia" w:hAnsiTheme="minorEastAsia" w:hint="eastAsia"/>
          <w:color w:val="000000" w:themeColor="text1"/>
          <w:szCs w:val="21"/>
        </w:rPr>
        <w:t>融入医学人文素养</w:t>
      </w:r>
      <w:r w:rsidR="00780EE7">
        <w:rPr>
          <w:rFonts w:asciiTheme="minorEastAsia" w:eastAsiaTheme="minorEastAsia" w:hAnsiTheme="minorEastAsia" w:hint="eastAsia"/>
          <w:color w:val="000000" w:themeColor="text1"/>
          <w:szCs w:val="21"/>
        </w:rPr>
        <w:t>培育过程中</w:t>
      </w:r>
      <w:r w:rsidRPr="00924173">
        <w:rPr>
          <w:rFonts w:asciiTheme="minorEastAsia" w:eastAsiaTheme="minorEastAsia" w:hAnsiTheme="minorEastAsia" w:hint="eastAsia"/>
          <w:color w:val="000000" w:themeColor="text1"/>
          <w:szCs w:val="21"/>
        </w:rPr>
        <w:t>，在对待科学研究的态度方面，</w:t>
      </w:r>
      <w:r w:rsidR="00387DD5">
        <w:rPr>
          <w:rFonts w:asciiTheme="minorEastAsia" w:eastAsiaTheme="minorEastAsia" w:hAnsiTheme="minorEastAsia" w:hint="eastAsia"/>
          <w:color w:val="000000" w:themeColor="text1"/>
          <w:szCs w:val="21"/>
        </w:rPr>
        <w:t>可</w:t>
      </w:r>
      <w:r w:rsidRPr="00924173">
        <w:rPr>
          <w:rFonts w:asciiTheme="minorEastAsia" w:eastAsiaTheme="minorEastAsia" w:hAnsiTheme="minorEastAsia" w:hint="eastAsia"/>
          <w:color w:val="000000" w:themeColor="text1"/>
          <w:szCs w:val="21"/>
        </w:rPr>
        <w:t>选取医学史上勇于拼搏和甘于奉献的典型事例，传达严谨求实、迎难而上、</w:t>
      </w:r>
      <w:r w:rsidR="00780EE7" w:rsidRPr="00924173">
        <w:rPr>
          <w:rFonts w:asciiTheme="minorEastAsia" w:eastAsiaTheme="minorEastAsia" w:hAnsiTheme="minorEastAsia" w:hint="eastAsia"/>
          <w:color w:val="000000" w:themeColor="text1"/>
          <w:szCs w:val="21"/>
        </w:rPr>
        <w:t>甘于奉献的科学精神。</w:t>
      </w:r>
      <w:r w:rsidR="00D76A5F">
        <w:rPr>
          <w:rFonts w:asciiTheme="minorEastAsia" w:eastAsiaTheme="minorEastAsia" w:hAnsiTheme="minorEastAsia" w:hint="eastAsia"/>
          <w:color w:val="000000" w:themeColor="text1"/>
          <w:szCs w:val="21"/>
        </w:rPr>
        <w:t>身边的带教老师在临床工作中遇到疑难病症大胆假设，并</w:t>
      </w:r>
      <w:r w:rsidR="00D76A5F" w:rsidRPr="00924173">
        <w:rPr>
          <w:rFonts w:asciiTheme="minorEastAsia" w:eastAsiaTheme="minorEastAsia" w:hAnsiTheme="minorEastAsia" w:hint="eastAsia"/>
          <w:color w:val="000000" w:themeColor="text1"/>
          <w:szCs w:val="21"/>
        </w:rPr>
        <w:t>锲而不舍</w:t>
      </w:r>
      <w:r w:rsidR="00D76A5F">
        <w:rPr>
          <w:rFonts w:asciiTheme="minorEastAsia" w:eastAsiaTheme="minorEastAsia" w:hAnsiTheme="minorEastAsia" w:hint="eastAsia"/>
          <w:color w:val="000000" w:themeColor="text1"/>
          <w:szCs w:val="21"/>
        </w:rPr>
        <w:t>地探索研究，开创出新的治疗方案，表现出尊重科学、勇于创新的精神和意识。</w:t>
      </w:r>
    </w:p>
    <w:p w14:paraId="27606DCF" w14:textId="79207CE9" w:rsidR="00582B7B" w:rsidRPr="00924173" w:rsidRDefault="00B46EC9" w:rsidP="00582B7B">
      <w:pPr>
        <w:autoSpaceDN w:val="0"/>
        <w:ind w:firstLineChars="200" w:firstLine="420"/>
        <w:jc w:val="left"/>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w:t>
      </w:r>
      <w:r w:rsidR="001E390D" w:rsidRPr="00924173">
        <w:rPr>
          <w:rFonts w:asciiTheme="minorEastAsia" w:eastAsiaTheme="minorEastAsia" w:hAnsiTheme="minorEastAsia" w:hint="eastAsia"/>
          <w:color w:val="000000" w:themeColor="text1"/>
          <w:szCs w:val="21"/>
        </w:rPr>
        <w:t>二</w:t>
      </w:r>
      <w:r w:rsidRPr="00924173">
        <w:rPr>
          <w:rFonts w:asciiTheme="minorEastAsia" w:eastAsiaTheme="minorEastAsia" w:hAnsiTheme="minorEastAsia" w:hint="eastAsia"/>
          <w:color w:val="000000" w:themeColor="text1"/>
          <w:szCs w:val="21"/>
        </w:rPr>
        <w:t>）</w:t>
      </w:r>
      <w:r w:rsidR="00582B7B" w:rsidRPr="00924173">
        <w:rPr>
          <w:rFonts w:asciiTheme="minorEastAsia" w:eastAsiaTheme="minorEastAsia" w:hAnsiTheme="minorEastAsia" w:hint="eastAsia"/>
          <w:color w:val="000000" w:themeColor="text1"/>
          <w:szCs w:val="21"/>
        </w:rPr>
        <w:t>丰富教学形式，强化课程思政效果</w:t>
      </w:r>
    </w:p>
    <w:p w14:paraId="396175CB" w14:textId="18932370" w:rsidR="00582B7B" w:rsidRPr="00924173" w:rsidRDefault="001E390D" w:rsidP="0010246D">
      <w:pPr>
        <w:autoSpaceDN w:val="0"/>
        <w:ind w:firstLineChars="200" w:firstLine="420"/>
        <w:jc w:val="left"/>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lastRenderedPageBreak/>
        <w:t>课程思政</w:t>
      </w:r>
      <w:r w:rsidR="00387DD5">
        <w:rPr>
          <w:rFonts w:asciiTheme="minorEastAsia" w:eastAsiaTheme="minorEastAsia" w:hAnsiTheme="minorEastAsia" w:hint="eastAsia"/>
          <w:color w:val="000000" w:themeColor="text1"/>
          <w:szCs w:val="21"/>
        </w:rPr>
        <w:t>的贯彻落实</w:t>
      </w:r>
      <w:r w:rsidRPr="00924173">
        <w:rPr>
          <w:rFonts w:asciiTheme="minorEastAsia" w:eastAsiaTheme="minorEastAsia" w:hAnsiTheme="minorEastAsia" w:hint="eastAsia"/>
          <w:color w:val="000000" w:themeColor="text1"/>
          <w:szCs w:val="21"/>
        </w:rPr>
        <w:t>要避免“蜻蜓点水式</w:t>
      </w:r>
      <w:r w:rsidRPr="00924173">
        <w:rPr>
          <w:rFonts w:asciiTheme="minorEastAsia" w:eastAsiaTheme="minorEastAsia" w:hAnsiTheme="minorEastAsia"/>
          <w:color w:val="000000" w:themeColor="text1"/>
          <w:szCs w:val="21"/>
        </w:rPr>
        <w:t>”</w:t>
      </w:r>
      <w:r w:rsidRPr="00924173">
        <w:rPr>
          <w:rFonts w:asciiTheme="minorEastAsia" w:eastAsiaTheme="minorEastAsia" w:hAnsiTheme="minorEastAsia" w:hint="eastAsia"/>
          <w:color w:val="000000" w:themeColor="text1"/>
          <w:szCs w:val="21"/>
        </w:rPr>
        <w:t>“见缝插针式”“面面俱到式”的</w:t>
      </w:r>
      <w:r w:rsidR="0006114C">
        <w:rPr>
          <w:rFonts w:asciiTheme="minorEastAsia" w:eastAsiaTheme="minorEastAsia" w:hAnsiTheme="minorEastAsia" w:hint="eastAsia"/>
          <w:color w:val="000000" w:themeColor="text1"/>
          <w:szCs w:val="21"/>
        </w:rPr>
        <w:t>做</w:t>
      </w:r>
      <w:r w:rsidRPr="00924173">
        <w:rPr>
          <w:rFonts w:asciiTheme="minorEastAsia" w:eastAsiaTheme="minorEastAsia" w:hAnsiTheme="minorEastAsia" w:hint="eastAsia"/>
          <w:color w:val="000000" w:themeColor="text1"/>
          <w:szCs w:val="21"/>
        </w:rPr>
        <w:t>法</w:t>
      </w:r>
      <w:r w:rsidR="000617E8">
        <w:rPr>
          <w:rFonts w:asciiTheme="minorEastAsia" w:eastAsiaTheme="minorEastAsia" w:hAnsiTheme="minorEastAsia" w:hint="eastAsia"/>
          <w:color w:val="000000" w:themeColor="text1"/>
          <w:szCs w:val="21"/>
        </w:rPr>
        <w:t>，增强课程思政实施的主动性和系统性</w:t>
      </w:r>
      <w:r w:rsidR="00EA22D5">
        <w:rPr>
          <w:rFonts w:asciiTheme="minorEastAsia" w:eastAsiaTheme="minorEastAsia" w:hAnsiTheme="minorEastAsia" w:hint="eastAsia"/>
          <w:color w:val="000000" w:themeColor="text1"/>
          <w:szCs w:val="21"/>
        </w:rPr>
        <w:t>，要做到知识与思政明线暗线交织，互相推动、相辅相成</w:t>
      </w:r>
      <w:r w:rsidR="000617E8">
        <w:rPr>
          <w:rFonts w:asciiTheme="minorEastAsia" w:eastAsiaTheme="minorEastAsia" w:hAnsiTheme="minorEastAsia" w:hint="eastAsia"/>
          <w:color w:val="000000" w:themeColor="text1"/>
          <w:szCs w:val="21"/>
        </w:rPr>
        <w:t>。</w:t>
      </w:r>
      <w:r w:rsidRPr="00924173">
        <w:rPr>
          <w:rFonts w:asciiTheme="minorEastAsia" w:eastAsiaTheme="minorEastAsia" w:hAnsiTheme="minorEastAsia" w:hint="eastAsia"/>
          <w:color w:val="000000" w:themeColor="text1"/>
          <w:szCs w:val="21"/>
        </w:rPr>
        <w:t>通过创设带入感强的教学形式，使学生切身体会医生的职业角色和医学素养，有助于加强医学课程思政的教育教学效果。</w:t>
      </w:r>
    </w:p>
    <w:p w14:paraId="6AF0AD2F" w14:textId="763A280F" w:rsidR="00582B7B" w:rsidRPr="00924173" w:rsidRDefault="00582B7B" w:rsidP="00582B7B">
      <w:pPr>
        <w:autoSpaceDN w:val="0"/>
        <w:ind w:firstLineChars="200"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1.具有仪式感的活动</w:t>
      </w:r>
    </w:p>
    <w:p w14:paraId="2E30C602" w14:textId="5E7A84D5" w:rsidR="00582B7B" w:rsidRPr="00924173" w:rsidRDefault="00582B7B" w:rsidP="00582B7B">
      <w:pPr>
        <w:autoSpaceDN w:val="0"/>
        <w:ind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大体老师是医学生无声而敬畏的老师，对医学生的教育意义宽广而深厚。在</w:t>
      </w:r>
      <w:r w:rsidR="00B46EC9" w:rsidRPr="00924173">
        <w:rPr>
          <w:rFonts w:asciiTheme="minorEastAsia" w:eastAsiaTheme="minorEastAsia" w:hAnsiTheme="minorEastAsia" w:hint="eastAsia"/>
          <w:color w:val="000000" w:themeColor="text1"/>
          <w:szCs w:val="21"/>
        </w:rPr>
        <w:t>观摩</w:t>
      </w:r>
      <w:r w:rsidRPr="00924173">
        <w:rPr>
          <w:rFonts w:asciiTheme="minorEastAsia" w:eastAsiaTheme="minorEastAsia" w:hAnsiTheme="minorEastAsia" w:hint="eastAsia"/>
          <w:color w:val="000000" w:themeColor="text1"/>
          <w:szCs w:val="21"/>
        </w:rPr>
        <w:t>法医尸体解剖或进行病理学尸体解剖观察时，学生要在解剖工作前，庄重地默哀，解剖后深深地鞠躬行礼，向其家属致敬，尊重大体老师的贡献，深刻领会大体老师对医学教育和发展的特殊含义。这种具有仪式感的活动使学生发自内心地体会尊重大体老师的意义</w:t>
      </w:r>
      <w:r w:rsidR="00B46EC9" w:rsidRPr="00924173">
        <w:rPr>
          <w:rFonts w:asciiTheme="minorEastAsia" w:eastAsiaTheme="minorEastAsia" w:hAnsiTheme="minorEastAsia" w:hint="eastAsia"/>
          <w:color w:val="000000" w:themeColor="text1"/>
          <w:szCs w:val="21"/>
        </w:rPr>
        <w:t>。在此仪式感的课堂活动</w:t>
      </w:r>
      <w:r w:rsidR="001E390D" w:rsidRPr="00924173">
        <w:rPr>
          <w:rFonts w:asciiTheme="minorEastAsia" w:eastAsiaTheme="minorEastAsia" w:hAnsiTheme="minorEastAsia" w:hint="eastAsia"/>
          <w:color w:val="000000" w:themeColor="text1"/>
          <w:szCs w:val="21"/>
        </w:rPr>
        <w:t>影响</w:t>
      </w:r>
      <w:r w:rsidR="00B46EC9" w:rsidRPr="00924173">
        <w:rPr>
          <w:rFonts w:asciiTheme="minorEastAsia" w:eastAsiaTheme="minorEastAsia" w:hAnsiTheme="minorEastAsia" w:hint="eastAsia"/>
          <w:color w:val="000000" w:themeColor="text1"/>
          <w:szCs w:val="21"/>
        </w:rPr>
        <w:t>下，当学生进行小鼠或家兔动物实验时，</w:t>
      </w:r>
      <w:r w:rsidR="009C4BE2" w:rsidRPr="00924173">
        <w:rPr>
          <w:rFonts w:asciiTheme="minorEastAsia" w:eastAsiaTheme="minorEastAsia" w:hAnsiTheme="minorEastAsia" w:hint="eastAsia"/>
          <w:color w:val="000000" w:themeColor="text1"/>
          <w:szCs w:val="21"/>
        </w:rPr>
        <w:t>会集体</w:t>
      </w:r>
      <w:r w:rsidR="00B46EC9" w:rsidRPr="00924173">
        <w:rPr>
          <w:rFonts w:asciiTheme="minorEastAsia" w:eastAsiaTheme="minorEastAsia" w:hAnsiTheme="minorEastAsia" w:hint="eastAsia"/>
          <w:color w:val="000000" w:themeColor="text1"/>
          <w:szCs w:val="21"/>
        </w:rPr>
        <w:t>自发为小动物起名为“小体</w:t>
      </w:r>
      <w:r w:rsidR="00186484" w:rsidRPr="00924173">
        <w:rPr>
          <w:rFonts w:asciiTheme="minorEastAsia" w:eastAsiaTheme="minorEastAsia" w:hAnsiTheme="minorEastAsia" w:hint="eastAsia"/>
          <w:color w:val="000000" w:themeColor="text1"/>
          <w:szCs w:val="21"/>
        </w:rPr>
        <w:t>”</w:t>
      </w:r>
      <w:r w:rsidR="00B46EC9" w:rsidRPr="00924173">
        <w:rPr>
          <w:rFonts w:asciiTheme="minorEastAsia" w:eastAsiaTheme="minorEastAsia" w:hAnsiTheme="minorEastAsia" w:hint="eastAsia"/>
          <w:color w:val="000000" w:themeColor="text1"/>
          <w:szCs w:val="21"/>
        </w:rPr>
        <w:t>老师，并自觉地执行着术前行鞠躬礼和默念感谢语等仪式。</w:t>
      </w:r>
      <w:r w:rsidRPr="00924173">
        <w:rPr>
          <w:rFonts w:asciiTheme="minorEastAsia" w:eastAsiaTheme="minorEastAsia" w:hAnsiTheme="minorEastAsia" w:hint="eastAsia"/>
          <w:color w:val="000000" w:themeColor="text1"/>
          <w:szCs w:val="21"/>
        </w:rPr>
        <w:t>在庄严的氛围中</w:t>
      </w:r>
      <w:r w:rsidR="000617E8">
        <w:rPr>
          <w:rFonts w:asciiTheme="minorEastAsia" w:eastAsiaTheme="minorEastAsia" w:hAnsiTheme="minorEastAsia" w:hint="eastAsia"/>
          <w:color w:val="000000" w:themeColor="text1"/>
          <w:szCs w:val="21"/>
        </w:rPr>
        <w:t>进行</w:t>
      </w:r>
      <w:r w:rsidRPr="00924173">
        <w:rPr>
          <w:rFonts w:asciiTheme="minorEastAsia" w:eastAsiaTheme="minorEastAsia" w:hAnsiTheme="minorEastAsia" w:hint="eastAsia"/>
          <w:color w:val="000000" w:themeColor="text1"/>
          <w:szCs w:val="21"/>
        </w:rPr>
        <w:t>思政教育，显著提升医学课程思政效果。</w:t>
      </w:r>
    </w:p>
    <w:p w14:paraId="5AC9227F" w14:textId="417DDA00" w:rsidR="00797F81" w:rsidRPr="00924173" w:rsidRDefault="00582B7B" w:rsidP="00582B7B">
      <w:pPr>
        <w:autoSpaceDN w:val="0"/>
        <w:ind w:firstLineChars="200"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2.</w:t>
      </w:r>
      <w:r w:rsidR="00797F81" w:rsidRPr="00924173">
        <w:rPr>
          <w:rFonts w:asciiTheme="minorEastAsia" w:eastAsiaTheme="minorEastAsia" w:hAnsiTheme="minorEastAsia" w:hint="eastAsia"/>
          <w:color w:val="000000" w:themeColor="text1"/>
          <w:szCs w:val="21"/>
        </w:rPr>
        <w:t>讲好</w:t>
      </w:r>
      <w:r w:rsidR="008B72F9" w:rsidRPr="00924173">
        <w:rPr>
          <w:rFonts w:asciiTheme="minorEastAsia" w:eastAsiaTheme="minorEastAsia" w:hAnsiTheme="minorEastAsia" w:hint="eastAsia"/>
          <w:color w:val="000000" w:themeColor="text1"/>
          <w:szCs w:val="21"/>
        </w:rPr>
        <w:t>中国医学</w:t>
      </w:r>
      <w:r w:rsidR="000E1EAE">
        <w:rPr>
          <w:rFonts w:asciiTheme="minorEastAsia" w:eastAsiaTheme="minorEastAsia" w:hAnsiTheme="minorEastAsia" w:hint="eastAsia"/>
          <w:color w:val="000000" w:themeColor="text1"/>
          <w:szCs w:val="21"/>
        </w:rPr>
        <w:t>人物</w:t>
      </w:r>
      <w:r w:rsidR="00797F81" w:rsidRPr="00924173">
        <w:rPr>
          <w:rFonts w:asciiTheme="minorEastAsia" w:eastAsiaTheme="minorEastAsia" w:hAnsiTheme="minorEastAsia" w:hint="eastAsia"/>
          <w:color w:val="000000" w:themeColor="text1"/>
          <w:szCs w:val="21"/>
        </w:rPr>
        <w:t>故事</w:t>
      </w:r>
    </w:p>
    <w:p w14:paraId="12C4DF7C" w14:textId="7D60DA91" w:rsidR="00797F81" w:rsidRPr="00924173" w:rsidRDefault="009A142E" w:rsidP="00582B7B">
      <w:pPr>
        <w:autoSpaceDN w:val="0"/>
        <w:ind w:firstLineChars="200"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医学发展史</w:t>
      </w:r>
      <w:r w:rsidR="009C4BE2" w:rsidRPr="00924173">
        <w:rPr>
          <w:rFonts w:asciiTheme="minorEastAsia" w:eastAsiaTheme="minorEastAsia" w:hAnsiTheme="minorEastAsia" w:hint="eastAsia"/>
          <w:color w:val="000000" w:themeColor="text1"/>
          <w:szCs w:val="21"/>
        </w:rPr>
        <w:t>云集</w:t>
      </w:r>
      <w:r w:rsidRPr="00924173">
        <w:rPr>
          <w:rFonts w:asciiTheme="minorEastAsia" w:eastAsiaTheme="minorEastAsia" w:hAnsiTheme="minorEastAsia" w:hint="eastAsia"/>
          <w:color w:val="000000" w:themeColor="text1"/>
          <w:szCs w:val="21"/>
        </w:rPr>
        <w:t>医学</w:t>
      </w:r>
      <w:r w:rsidR="000E1EAE">
        <w:rPr>
          <w:rFonts w:asciiTheme="minorEastAsia" w:eastAsiaTheme="minorEastAsia" w:hAnsiTheme="minorEastAsia" w:hint="eastAsia"/>
          <w:color w:val="000000" w:themeColor="text1"/>
          <w:szCs w:val="21"/>
        </w:rPr>
        <w:t>人物典型</w:t>
      </w:r>
      <w:r w:rsidR="00DA7279" w:rsidRPr="00924173">
        <w:rPr>
          <w:rFonts w:asciiTheme="minorEastAsia" w:eastAsiaTheme="minorEastAsia" w:hAnsiTheme="minorEastAsia" w:hint="eastAsia"/>
          <w:color w:val="000000" w:themeColor="text1"/>
          <w:szCs w:val="21"/>
        </w:rPr>
        <w:t>。</w:t>
      </w:r>
      <w:r w:rsidR="00E05279" w:rsidRPr="00924173">
        <w:rPr>
          <w:rFonts w:asciiTheme="minorEastAsia" w:eastAsiaTheme="minorEastAsia" w:hAnsiTheme="minorEastAsia" w:hint="eastAsia"/>
          <w:color w:val="000000" w:themeColor="text1"/>
          <w:szCs w:val="21"/>
        </w:rPr>
        <w:t>在课程思政系统设计基础上，选</w:t>
      </w:r>
      <w:r w:rsidR="00BF0CF3">
        <w:rPr>
          <w:rFonts w:asciiTheme="minorEastAsia" w:eastAsiaTheme="minorEastAsia" w:hAnsiTheme="minorEastAsia" w:hint="eastAsia"/>
          <w:color w:val="000000" w:themeColor="text1"/>
          <w:szCs w:val="21"/>
        </w:rPr>
        <w:t>取相关</w:t>
      </w:r>
      <w:r w:rsidR="00E05279" w:rsidRPr="00924173">
        <w:rPr>
          <w:rFonts w:asciiTheme="minorEastAsia" w:eastAsiaTheme="minorEastAsia" w:hAnsiTheme="minorEastAsia" w:hint="eastAsia"/>
          <w:color w:val="000000" w:themeColor="text1"/>
          <w:szCs w:val="21"/>
        </w:rPr>
        <w:t>医学</w:t>
      </w:r>
      <w:r w:rsidR="000E1EAE">
        <w:rPr>
          <w:rFonts w:asciiTheme="minorEastAsia" w:eastAsiaTheme="minorEastAsia" w:hAnsiTheme="minorEastAsia" w:hint="eastAsia"/>
          <w:color w:val="000000" w:themeColor="text1"/>
          <w:szCs w:val="21"/>
        </w:rPr>
        <w:t>人物</w:t>
      </w:r>
      <w:r w:rsidR="00E05279" w:rsidRPr="00924173">
        <w:rPr>
          <w:rFonts w:asciiTheme="minorEastAsia" w:eastAsiaTheme="minorEastAsia" w:hAnsiTheme="minorEastAsia" w:hint="eastAsia"/>
          <w:color w:val="000000" w:themeColor="text1"/>
          <w:szCs w:val="21"/>
        </w:rPr>
        <w:t>故事</w:t>
      </w:r>
      <w:r w:rsidR="00BF0CF3">
        <w:rPr>
          <w:rFonts w:asciiTheme="minorEastAsia" w:eastAsiaTheme="minorEastAsia" w:hAnsiTheme="minorEastAsia" w:hint="eastAsia"/>
          <w:color w:val="000000" w:themeColor="text1"/>
          <w:szCs w:val="21"/>
        </w:rPr>
        <w:t>进行讲述</w:t>
      </w:r>
      <w:r w:rsidR="00E05279" w:rsidRPr="00924173">
        <w:rPr>
          <w:rFonts w:asciiTheme="minorEastAsia" w:eastAsiaTheme="minorEastAsia" w:hAnsiTheme="minorEastAsia" w:hint="eastAsia"/>
          <w:color w:val="000000" w:themeColor="text1"/>
          <w:szCs w:val="21"/>
        </w:rPr>
        <w:t>，提升课程内容的价值高度</w:t>
      </w:r>
      <w:r w:rsidR="00DA7279" w:rsidRPr="00924173">
        <w:rPr>
          <w:rFonts w:asciiTheme="minorEastAsia" w:eastAsiaTheme="minorEastAsia" w:hAnsiTheme="minorEastAsia" w:hint="eastAsia"/>
          <w:color w:val="000000" w:themeColor="text1"/>
          <w:szCs w:val="21"/>
        </w:rPr>
        <w:t>，</w:t>
      </w:r>
      <w:r w:rsidR="00BF0CF3">
        <w:rPr>
          <w:rFonts w:asciiTheme="minorEastAsia" w:eastAsiaTheme="minorEastAsia" w:hAnsiTheme="minorEastAsia" w:hint="eastAsia"/>
          <w:color w:val="000000" w:themeColor="text1"/>
          <w:szCs w:val="21"/>
        </w:rPr>
        <w:t>讲述</w:t>
      </w:r>
      <w:r w:rsidR="000E1EAE">
        <w:rPr>
          <w:rFonts w:asciiTheme="minorEastAsia" w:eastAsiaTheme="minorEastAsia" w:hAnsiTheme="minorEastAsia" w:hint="eastAsia"/>
          <w:color w:val="000000" w:themeColor="text1"/>
          <w:szCs w:val="21"/>
        </w:rPr>
        <w:t>其</w:t>
      </w:r>
      <w:r w:rsidR="00DA7279" w:rsidRPr="00924173">
        <w:rPr>
          <w:rFonts w:asciiTheme="minorEastAsia" w:eastAsiaTheme="minorEastAsia" w:hAnsiTheme="minorEastAsia" w:hint="eastAsia"/>
          <w:color w:val="000000" w:themeColor="text1"/>
          <w:szCs w:val="21"/>
        </w:rPr>
        <w:t>家国情怀、科学精神、社会奉献等</w:t>
      </w:r>
      <w:r w:rsidR="009C4BE2" w:rsidRPr="00924173">
        <w:rPr>
          <w:rFonts w:asciiTheme="minorEastAsia" w:eastAsiaTheme="minorEastAsia" w:hAnsiTheme="minorEastAsia" w:hint="eastAsia"/>
          <w:color w:val="000000" w:themeColor="text1"/>
          <w:szCs w:val="21"/>
        </w:rPr>
        <w:t>朴实而厚重的</w:t>
      </w:r>
      <w:r w:rsidR="00DA7279" w:rsidRPr="00924173">
        <w:rPr>
          <w:rFonts w:asciiTheme="minorEastAsia" w:eastAsiaTheme="minorEastAsia" w:hAnsiTheme="minorEastAsia" w:hint="eastAsia"/>
          <w:color w:val="000000" w:themeColor="text1"/>
          <w:szCs w:val="21"/>
        </w:rPr>
        <w:t>价值观</w:t>
      </w:r>
      <w:r w:rsidR="00E05279" w:rsidRPr="00924173">
        <w:rPr>
          <w:rFonts w:asciiTheme="minorEastAsia" w:eastAsiaTheme="minorEastAsia" w:hAnsiTheme="minorEastAsia" w:hint="eastAsia"/>
          <w:color w:val="000000" w:themeColor="text1"/>
          <w:szCs w:val="21"/>
        </w:rPr>
        <w:t>。</w:t>
      </w:r>
      <w:r w:rsidR="00DA7279" w:rsidRPr="00924173">
        <w:rPr>
          <w:rFonts w:asciiTheme="minorEastAsia" w:eastAsiaTheme="minorEastAsia" w:hAnsiTheme="minorEastAsia" w:hint="eastAsia"/>
          <w:color w:val="000000" w:themeColor="text1"/>
          <w:szCs w:val="21"/>
        </w:rPr>
        <w:t>也可以选用</w:t>
      </w:r>
      <w:r w:rsidR="000E1EAE">
        <w:rPr>
          <w:rFonts w:asciiTheme="minorEastAsia" w:eastAsiaTheme="minorEastAsia" w:hAnsiTheme="minorEastAsia" w:hint="eastAsia"/>
          <w:color w:val="000000" w:themeColor="text1"/>
          <w:szCs w:val="21"/>
        </w:rPr>
        <w:t>身边的</w:t>
      </w:r>
      <w:r w:rsidR="00C15812" w:rsidRPr="00924173">
        <w:rPr>
          <w:rFonts w:asciiTheme="minorEastAsia" w:eastAsiaTheme="minorEastAsia" w:hAnsiTheme="minorEastAsia" w:hint="eastAsia"/>
          <w:color w:val="000000" w:themeColor="text1"/>
          <w:szCs w:val="21"/>
        </w:rPr>
        <w:t>人物</w:t>
      </w:r>
      <w:r w:rsidR="008B72F9" w:rsidRPr="00924173">
        <w:rPr>
          <w:rFonts w:asciiTheme="minorEastAsia" w:eastAsiaTheme="minorEastAsia" w:hAnsiTheme="minorEastAsia" w:hint="eastAsia"/>
          <w:color w:val="000000" w:themeColor="text1"/>
          <w:szCs w:val="21"/>
        </w:rPr>
        <w:t>，</w:t>
      </w:r>
      <w:r w:rsidR="000E1EAE">
        <w:rPr>
          <w:rFonts w:asciiTheme="minorEastAsia" w:eastAsiaTheme="minorEastAsia" w:hAnsiTheme="minorEastAsia" w:hint="eastAsia"/>
          <w:color w:val="000000" w:themeColor="text1"/>
          <w:szCs w:val="21"/>
        </w:rPr>
        <w:t>拉近与人物典型的距离，增强共鸣。</w:t>
      </w:r>
      <w:r w:rsidR="009C4BE2" w:rsidRPr="00924173">
        <w:rPr>
          <w:rFonts w:asciiTheme="minorEastAsia" w:eastAsiaTheme="minorEastAsia" w:hAnsiTheme="minorEastAsia" w:hint="eastAsia"/>
          <w:color w:val="000000" w:themeColor="text1"/>
          <w:szCs w:val="21"/>
        </w:rPr>
        <w:t>例如，</w:t>
      </w:r>
      <w:r w:rsidR="00C15812" w:rsidRPr="00924173">
        <w:rPr>
          <w:rFonts w:asciiTheme="minorEastAsia" w:eastAsiaTheme="minorEastAsia" w:hAnsiTheme="minorEastAsia" w:hint="eastAsia"/>
          <w:color w:val="000000" w:themeColor="text1"/>
          <w:szCs w:val="21"/>
        </w:rPr>
        <w:t>在传染病一章</w:t>
      </w:r>
      <w:r w:rsidR="000E1EAE">
        <w:rPr>
          <w:rFonts w:asciiTheme="minorEastAsia" w:eastAsiaTheme="minorEastAsia" w:hAnsiTheme="minorEastAsia" w:hint="eastAsia"/>
          <w:color w:val="000000" w:themeColor="text1"/>
          <w:szCs w:val="21"/>
        </w:rPr>
        <w:t>中</w:t>
      </w:r>
      <w:r w:rsidR="009C4BE2" w:rsidRPr="00924173">
        <w:rPr>
          <w:rFonts w:asciiTheme="minorEastAsia" w:eastAsiaTheme="minorEastAsia" w:hAnsiTheme="minorEastAsia" w:hint="eastAsia"/>
          <w:color w:val="000000" w:themeColor="text1"/>
          <w:szCs w:val="21"/>
        </w:rPr>
        <w:t>引入</w:t>
      </w:r>
      <w:r w:rsidR="000E1EAE">
        <w:rPr>
          <w:rFonts w:asciiTheme="minorEastAsia" w:eastAsiaTheme="minorEastAsia" w:hAnsiTheme="minorEastAsia" w:hint="eastAsia"/>
          <w:color w:val="000000" w:themeColor="text1"/>
          <w:szCs w:val="21"/>
        </w:rPr>
        <w:t>本</w:t>
      </w:r>
      <w:r w:rsidR="008B72F9" w:rsidRPr="00924173">
        <w:rPr>
          <w:rFonts w:asciiTheme="minorEastAsia" w:eastAsiaTheme="minorEastAsia" w:hAnsiTheme="minorEastAsia" w:hint="eastAsia"/>
          <w:color w:val="000000" w:themeColor="text1"/>
          <w:szCs w:val="21"/>
        </w:rPr>
        <w:t>学院张林琦课题组</w:t>
      </w:r>
      <w:r w:rsidR="00C15812" w:rsidRPr="00924173">
        <w:rPr>
          <w:rFonts w:asciiTheme="minorEastAsia" w:eastAsiaTheme="minorEastAsia" w:hAnsiTheme="minorEastAsia" w:hint="eastAsia"/>
          <w:color w:val="000000" w:themeColor="text1"/>
          <w:szCs w:val="21"/>
        </w:rPr>
        <w:t>在抗击新冠疫情中</w:t>
      </w:r>
      <w:r w:rsidR="008B72F9" w:rsidRPr="00924173">
        <w:rPr>
          <w:rFonts w:asciiTheme="minorEastAsia" w:eastAsiaTheme="minorEastAsia" w:hAnsiTheme="minorEastAsia" w:hint="eastAsia"/>
          <w:color w:val="000000" w:themeColor="text1"/>
          <w:szCs w:val="21"/>
        </w:rPr>
        <w:t>奋战2</w:t>
      </w:r>
      <w:r w:rsidR="008B72F9" w:rsidRPr="00924173">
        <w:rPr>
          <w:rFonts w:asciiTheme="minorEastAsia" w:eastAsiaTheme="minorEastAsia" w:hAnsiTheme="minorEastAsia"/>
          <w:color w:val="000000" w:themeColor="text1"/>
          <w:szCs w:val="21"/>
        </w:rPr>
        <w:t>0</w:t>
      </w:r>
      <w:r w:rsidR="008B72F9" w:rsidRPr="00924173">
        <w:rPr>
          <w:rFonts w:asciiTheme="minorEastAsia" w:eastAsiaTheme="minorEastAsia" w:hAnsiTheme="minorEastAsia" w:hint="eastAsia"/>
          <w:color w:val="000000" w:themeColor="text1"/>
          <w:szCs w:val="21"/>
        </w:rPr>
        <w:t>个月，</w:t>
      </w:r>
      <w:r w:rsidR="000E1EAE">
        <w:rPr>
          <w:rFonts w:asciiTheme="minorEastAsia" w:eastAsiaTheme="minorEastAsia" w:hAnsiTheme="minorEastAsia" w:hint="eastAsia"/>
          <w:color w:val="000000" w:themeColor="text1"/>
          <w:szCs w:val="21"/>
        </w:rPr>
        <w:t>研制出</w:t>
      </w:r>
      <w:r w:rsidR="008B72F9" w:rsidRPr="00924173">
        <w:rPr>
          <w:rFonts w:asciiTheme="minorEastAsia" w:eastAsiaTheme="minorEastAsia" w:hAnsiTheme="minorEastAsia" w:hint="eastAsia"/>
          <w:color w:val="000000" w:themeColor="text1"/>
          <w:szCs w:val="21"/>
        </w:rPr>
        <w:t>中国首个抗新冠病毒特效药</w:t>
      </w:r>
      <w:r w:rsidR="000E1EAE">
        <w:rPr>
          <w:rFonts w:asciiTheme="minorEastAsia" w:eastAsiaTheme="minorEastAsia" w:hAnsiTheme="minorEastAsia" w:hint="eastAsia"/>
          <w:color w:val="000000" w:themeColor="text1"/>
          <w:szCs w:val="21"/>
        </w:rPr>
        <w:t>，有助于</w:t>
      </w:r>
      <w:r w:rsidR="008B72F9" w:rsidRPr="00924173">
        <w:rPr>
          <w:rFonts w:asciiTheme="minorEastAsia" w:eastAsiaTheme="minorEastAsia" w:hAnsiTheme="minorEastAsia" w:hint="eastAsia"/>
          <w:color w:val="000000" w:themeColor="text1"/>
          <w:szCs w:val="21"/>
        </w:rPr>
        <w:t>增强学生民族自豪感。</w:t>
      </w:r>
    </w:p>
    <w:p w14:paraId="2028FDCA" w14:textId="36E905D8" w:rsidR="00582B7B" w:rsidRPr="00924173" w:rsidRDefault="00797F81" w:rsidP="00582B7B">
      <w:pPr>
        <w:autoSpaceDN w:val="0"/>
        <w:ind w:firstLineChars="200"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3</w:t>
      </w:r>
      <w:r w:rsidRPr="00924173">
        <w:rPr>
          <w:rFonts w:asciiTheme="minorEastAsia" w:eastAsiaTheme="minorEastAsia" w:hAnsiTheme="minorEastAsia"/>
          <w:color w:val="000000" w:themeColor="text1"/>
          <w:szCs w:val="21"/>
        </w:rPr>
        <w:t>.</w:t>
      </w:r>
      <w:r w:rsidR="00E200BB" w:rsidRPr="00924173">
        <w:rPr>
          <w:rFonts w:asciiTheme="minorEastAsia" w:eastAsiaTheme="minorEastAsia" w:hAnsiTheme="minorEastAsia" w:hint="eastAsia"/>
          <w:color w:val="000000" w:themeColor="text1"/>
          <w:szCs w:val="21"/>
        </w:rPr>
        <w:t>经典的正反</w:t>
      </w:r>
      <w:r w:rsidR="00095FB4" w:rsidRPr="00924173">
        <w:rPr>
          <w:rFonts w:asciiTheme="minorEastAsia" w:eastAsiaTheme="minorEastAsia" w:hAnsiTheme="minorEastAsia" w:hint="eastAsia"/>
          <w:color w:val="000000" w:themeColor="text1"/>
          <w:szCs w:val="21"/>
        </w:rPr>
        <w:t>临床</w:t>
      </w:r>
      <w:r w:rsidR="00E200BB" w:rsidRPr="00924173">
        <w:rPr>
          <w:rFonts w:asciiTheme="minorEastAsia" w:eastAsiaTheme="minorEastAsia" w:hAnsiTheme="minorEastAsia" w:hint="eastAsia"/>
          <w:color w:val="000000" w:themeColor="text1"/>
          <w:szCs w:val="21"/>
        </w:rPr>
        <w:t>案例讨论</w:t>
      </w:r>
    </w:p>
    <w:p w14:paraId="5F9CF7A9" w14:textId="3266083D" w:rsidR="00582B7B" w:rsidRPr="00924173" w:rsidRDefault="00B31BD8" w:rsidP="00582B7B">
      <w:pPr>
        <w:autoSpaceDN w:val="0"/>
        <w:ind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医学的课堂</w:t>
      </w:r>
      <w:r w:rsidR="00C15812" w:rsidRPr="00924173">
        <w:rPr>
          <w:rFonts w:asciiTheme="minorEastAsia" w:eastAsiaTheme="minorEastAsia" w:hAnsiTheme="minorEastAsia" w:hint="eastAsia"/>
          <w:color w:val="000000" w:themeColor="text1"/>
          <w:szCs w:val="21"/>
        </w:rPr>
        <w:t>离不开</w:t>
      </w:r>
      <w:r w:rsidRPr="00924173">
        <w:rPr>
          <w:rFonts w:asciiTheme="minorEastAsia" w:eastAsiaTheme="minorEastAsia" w:hAnsiTheme="minorEastAsia" w:hint="eastAsia"/>
          <w:color w:val="000000" w:themeColor="text1"/>
          <w:szCs w:val="21"/>
        </w:rPr>
        <w:t>临床案例</w:t>
      </w:r>
      <w:r w:rsidR="00C15812" w:rsidRPr="00924173">
        <w:rPr>
          <w:rFonts w:asciiTheme="minorEastAsia" w:eastAsiaTheme="minorEastAsia" w:hAnsiTheme="minorEastAsia" w:hint="eastAsia"/>
          <w:color w:val="000000" w:themeColor="text1"/>
          <w:szCs w:val="21"/>
        </w:rPr>
        <w:t>讨论</w:t>
      </w:r>
      <w:r w:rsidRPr="00924173">
        <w:rPr>
          <w:rFonts w:asciiTheme="minorEastAsia" w:eastAsiaTheme="minorEastAsia" w:hAnsiTheme="minorEastAsia" w:hint="eastAsia"/>
          <w:color w:val="000000" w:themeColor="text1"/>
          <w:szCs w:val="21"/>
        </w:rPr>
        <w:t>，从复杂多变的疾病发生发展</w:t>
      </w:r>
      <w:r w:rsidR="00C15812" w:rsidRPr="00924173">
        <w:rPr>
          <w:rFonts w:asciiTheme="minorEastAsia" w:eastAsiaTheme="minorEastAsia" w:hAnsiTheme="minorEastAsia" w:hint="eastAsia"/>
          <w:color w:val="000000" w:themeColor="text1"/>
          <w:szCs w:val="21"/>
        </w:rPr>
        <w:t>的案例</w:t>
      </w:r>
      <w:r w:rsidRPr="00924173">
        <w:rPr>
          <w:rFonts w:asciiTheme="minorEastAsia" w:eastAsiaTheme="minorEastAsia" w:hAnsiTheme="minorEastAsia" w:hint="eastAsia"/>
          <w:color w:val="000000" w:themeColor="text1"/>
          <w:szCs w:val="21"/>
        </w:rPr>
        <w:t>中</w:t>
      </w:r>
      <w:r w:rsidR="00095FB4" w:rsidRPr="00924173">
        <w:rPr>
          <w:rFonts w:asciiTheme="minorEastAsia" w:eastAsiaTheme="minorEastAsia" w:hAnsiTheme="minorEastAsia" w:hint="eastAsia"/>
          <w:color w:val="000000" w:themeColor="text1"/>
          <w:szCs w:val="21"/>
        </w:rPr>
        <w:t>重点提炼</w:t>
      </w:r>
      <w:r w:rsidRPr="00924173">
        <w:rPr>
          <w:rFonts w:asciiTheme="minorEastAsia" w:eastAsiaTheme="minorEastAsia" w:hAnsiTheme="minorEastAsia" w:hint="eastAsia"/>
          <w:color w:val="000000" w:themeColor="text1"/>
          <w:szCs w:val="21"/>
        </w:rPr>
        <w:t>出</w:t>
      </w:r>
      <w:r w:rsidR="00095FB4" w:rsidRPr="00924173">
        <w:rPr>
          <w:rFonts w:asciiTheme="minorEastAsia" w:eastAsiaTheme="minorEastAsia" w:hAnsiTheme="minorEastAsia" w:hint="eastAsia"/>
          <w:color w:val="000000" w:themeColor="text1"/>
          <w:szCs w:val="21"/>
        </w:rPr>
        <w:t>临床</w:t>
      </w:r>
      <w:r w:rsidRPr="00924173">
        <w:rPr>
          <w:rFonts w:asciiTheme="minorEastAsia" w:eastAsiaTheme="minorEastAsia" w:hAnsiTheme="minorEastAsia" w:hint="eastAsia"/>
          <w:color w:val="000000" w:themeColor="text1"/>
          <w:szCs w:val="21"/>
        </w:rPr>
        <w:t>事件背后的思政元素，</w:t>
      </w:r>
      <w:r w:rsidR="00095FB4" w:rsidRPr="00924173">
        <w:rPr>
          <w:rFonts w:asciiTheme="minorEastAsia" w:eastAsiaTheme="minorEastAsia" w:hAnsiTheme="minorEastAsia" w:hint="eastAsia"/>
          <w:color w:val="000000" w:themeColor="text1"/>
          <w:szCs w:val="21"/>
        </w:rPr>
        <w:t>这些思政元素可以是正向的</w:t>
      </w:r>
      <w:r w:rsidR="00EA22D5">
        <w:rPr>
          <w:rFonts w:asciiTheme="minorEastAsia" w:eastAsiaTheme="minorEastAsia" w:hAnsiTheme="minorEastAsia" w:hint="eastAsia"/>
          <w:color w:val="000000" w:themeColor="text1"/>
          <w:szCs w:val="21"/>
        </w:rPr>
        <w:t>、弘扬的，和指导大家学习的</w:t>
      </w:r>
      <w:r w:rsidR="00095FB4" w:rsidRPr="00924173">
        <w:rPr>
          <w:rFonts w:asciiTheme="minorEastAsia" w:eastAsiaTheme="minorEastAsia" w:hAnsiTheme="minorEastAsia" w:hint="eastAsia"/>
          <w:color w:val="000000" w:themeColor="text1"/>
          <w:szCs w:val="21"/>
        </w:rPr>
        <w:t>，也可以是反向的</w:t>
      </w:r>
      <w:r w:rsidR="00EA22D5">
        <w:rPr>
          <w:rFonts w:asciiTheme="minorEastAsia" w:eastAsiaTheme="minorEastAsia" w:hAnsiTheme="minorEastAsia" w:hint="eastAsia"/>
          <w:color w:val="000000" w:themeColor="text1"/>
          <w:szCs w:val="21"/>
        </w:rPr>
        <w:t>、</w:t>
      </w:r>
      <w:r w:rsidR="00645E48">
        <w:rPr>
          <w:rFonts w:asciiTheme="minorEastAsia" w:eastAsiaTheme="minorEastAsia" w:hAnsiTheme="minorEastAsia" w:hint="eastAsia"/>
          <w:color w:val="000000" w:themeColor="text1"/>
          <w:szCs w:val="21"/>
        </w:rPr>
        <w:t>过失的，和经验教训的</w:t>
      </w:r>
      <w:r w:rsidR="00095FB4" w:rsidRPr="00924173">
        <w:rPr>
          <w:rFonts w:asciiTheme="minorEastAsia" w:eastAsiaTheme="minorEastAsia" w:hAnsiTheme="minorEastAsia" w:hint="eastAsia"/>
          <w:color w:val="000000" w:themeColor="text1"/>
          <w:szCs w:val="21"/>
        </w:rPr>
        <w:t>。正向的可以直接形成激励作用</w:t>
      </w:r>
      <w:r w:rsidR="00B07857" w:rsidRPr="00924173">
        <w:rPr>
          <w:rFonts w:asciiTheme="minorEastAsia" w:eastAsiaTheme="minorEastAsia" w:hAnsiTheme="minorEastAsia" w:hint="eastAsia"/>
          <w:color w:val="000000" w:themeColor="text1"/>
          <w:szCs w:val="21"/>
        </w:rPr>
        <w:t>，</w:t>
      </w:r>
      <w:r w:rsidR="00095FB4" w:rsidRPr="00924173">
        <w:rPr>
          <w:rFonts w:asciiTheme="minorEastAsia" w:eastAsiaTheme="minorEastAsia" w:hAnsiTheme="minorEastAsia" w:hint="eastAsia"/>
          <w:color w:val="000000" w:themeColor="text1"/>
          <w:szCs w:val="21"/>
        </w:rPr>
        <w:t>反向的更能让学生</w:t>
      </w:r>
      <w:r w:rsidRPr="00924173">
        <w:rPr>
          <w:rFonts w:asciiTheme="minorEastAsia" w:eastAsiaTheme="minorEastAsia" w:hAnsiTheme="minorEastAsia" w:hint="eastAsia"/>
          <w:color w:val="000000" w:themeColor="text1"/>
          <w:szCs w:val="21"/>
        </w:rPr>
        <w:t>从失败的教训中提炼出警示性的思政问题，这种教训和警示对学生心理和情感产生极大的冲击力</w:t>
      </w:r>
      <w:r w:rsidR="00645E48">
        <w:rPr>
          <w:rFonts w:asciiTheme="minorEastAsia" w:eastAsiaTheme="minorEastAsia" w:hAnsiTheme="minorEastAsia" w:hint="eastAsia"/>
          <w:color w:val="000000" w:themeColor="text1"/>
          <w:szCs w:val="21"/>
        </w:rPr>
        <w:t>，产生长久的、记忆犹新的效果</w:t>
      </w:r>
      <w:r w:rsidRPr="00924173">
        <w:rPr>
          <w:rFonts w:asciiTheme="minorEastAsia" w:eastAsiaTheme="minorEastAsia" w:hAnsiTheme="minorEastAsia" w:hint="eastAsia"/>
          <w:color w:val="000000" w:themeColor="text1"/>
          <w:szCs w:val="21"/>
        </w:rPr>
        <w:t>。这种在正反案例中渗透的思政，对</w:t>
      </w:r>
      <w:r w:rsidR="00095FB4" w:rsidRPr="00924173">
        <w:rPr>
          <w:rFonts w:asciiTheme="minorEastAsia" w:eastAsiaTheme="minorEastAsia" w:hAnsiTheme="minorEastAsia" w:hint="eastAsia"/>
          <w:color w:val="000000" w:themeColor="text1"/>
          <w:szCs w:val="21"/>
        </w:rPr>
        <w:t>学生的</w:t>
      </w:r>
      <w:r w:rsidRPr="00924173">
        <w:rPr>
          <w:rFonts w:asciiTheme="minorEastAsia" w:eastAsiaTheme="minorEastAsia" w:hAnsiTheme="minorEastAsia" w:hint="eastAsia"/>
          <w:color w:val="000000" w:themeColor="text1"/>
          <w:szCs w:val="21"/>
        </w:rPr>
        <w:t>术、道、德方面都将产生重大影响。</w:t>
      </w:r>
      <w:r w:rsidR="00B07857" w:rsidRPr="00924173">
        <w:rPr>
          <w:rFonts w:asciiTheme="minorEastAsia" w:eastAsiaTheme="minorEastAsia" w:hAnsiTheme="minorEastAsia" w:hint="eastAsia"/>
          <w:color w:val="000000" w:themeColor="text1"/>
          <w:szCs w:val="21"/>
        </w:rPr>
        <w:t>对于案例中</w:t>
      </w:r>
      <w:r w:rsidR="009616FC">
        <w:rPr>
          <w:rFonts w:asciiTheme="minorEastAsia" w:eastAsiaTheme="minorEastAsia" w:hAnsiTheme="minorEastAsia" w:hint="eastAsia"/>
          <w:color w:val="000000" w:themeColor="text1"/>
          <w:szCs w:val="21"/>
        </w:rPr>
        <w:t>表现</w:t>
      </w:r>
      <w:r w:rsidR="00B07857" w:rsidRPr="00924173">
        <w:rPr>
          <w:rFonts w:asciiTheme="minorEastAsia" w:eastAsiaTheme="minorEastAsia" w:hAnsiTheme="minorEastAsia" w:hint="eastAsia"/>
          <w:color w:val="000000" w:themeColor="text1"/>
          <w:szCs w:val="21"/>
        </w:rPr>
        <w:t>出来</w:t>
      </w:r>
      <w:r w:rsidR="009616FC">
        <w:rPr>
          <w:rFonts w:asciiTheme="minorEastAsia" w:eastAsiaTheme="minorEastAsia" w:hAnsiTheme="minorEastAsia" w:hint="eastAsia"/>
          <w:color w:val="000000" w:themeColor="text1"/>
          <w:szCs w:val="21"/>
        </w:rPr>
        <w:t>的</w:t>
      </w:r>
      <w:r w:rsidR="00B07857" w:rsidRPr="00924173">
        <w:rPr>
          <w:rFonts w:asciiTheme="minorEastAsia" w:eastAsiaTheme="minorEastAsia" w:hAnsiTheme="minorEastAsia" w:hint="eastAsia"/>
          <w:color w:val="000000" w:themeColor="text1"/>
          <w:szCs w:val="21"/>
        </w:rPr>
        <w:t>社会问题、制度问题，我们还可以以辩论的方式展开深入讨论。</w:t>
      </w:r>
    </w:p>
    <w:p w14:paraId="23D600F6" w14:textId="385FBBF2" w:rsidR="00582B7B" w:rsidRPr="00924173" w:rsidRDefault="001E390D" w:rsidP="00582B7B">
      <w:pPr>
        <w:autoSpaceDN w:val="0"/>
        <w:ind w:firstLineChars="200" w:firstLine="420"/>
        <w:rPr>
          <w:rFonts w:asciiTheme="minorEastAsia" w:eastAsiaTheme="minorEastAsia" w:hAnsiTheme="minorEastAsia"/>
          <w:color w:val="000000" w:themeColor="text1"/>
          <w:szCs w:val="21"/>
        </w:rPr>
      </w:pPr>
      <w:r w:rsidRPr="00924173">
        <w:rPr>
          <w:rFonts w:asciiTheme="minorEastAsia" w:eastAsiaTheme="minorEastAsia" w:hAnsiTheme="minorEastAsia"/>
          <w:color w:val="000000" w:themeColor="text1"/>
          <w:szCs w:val="21"/>
        </w:rPr>
        <w:t>4</w:t>
      </w:r>
      <w:r w:rsidR="00582B7B" w:rsidRPr="00924173">
        <w:rPr>
          <w:rFonts w:asciiTheme="minorEastAsia" w:eastAsiaTheme="minorEastAsia" w:hAnsiTheme="minorEastAsia" w:hint="eastAsia"/>
          <w:color w:val="000000" w:themeColor="text1"/>
          <w:szCs w:val="21"/>
        </w:rPr>
        <w:t>.实操模拟训练</w:t>
      </w:r>
    </w:p>
    <w:p w14:paraId="63EFACCA" w14:textId="07ADF726" w:rsidR="00582B7B" w:rsidRPr="00924173" w:rsidRDefault="00157A7B" w:rsidP="00582B7B">
      <w:pPr>
        <w:autoSpaceDN w:val="0"/>
        <w:ind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实验实践课是</w:t>
      </w:r>
      <w:r w:rsidR="00E630CE">
        <w:rPr>
          <w:rFonts w:asciiTheme="minorEastAsia" w:eastAsiaTheme="minorEastAsia" w:hAnsiTheme="minorEastAsia" w:hint="eastAsia"/>
          <w:color w:val="000000" w:themeColor="text1"/>
          <w:szCs w:val="21"/>
        </w:rPr>
        <w:t>进行课程思政的</w:t>
      </w:r>
      <w:r w:rsidR="005F16D1">
        <w:rPr>
          <w:rFonts w:asciiTheme="minorEastAsia" w:eastAsiaTheme="minorEastAsia" w:hAnsiTheme="minorEastAsia" w:hint="eastAsia"/>
          <w:color w:val="000000" w:themeColor="text1"/>
          <w:szCs w:val="21"/>
        </w:rPr>
        <w:t>有效载体，</w:t>
      </w:r>
      <w:r w:rsidRPr="00924173">
        <w:rPr>
          <w:rFonts w:asciiTheme="minorEastAsia" w:eastAsiaTheme="minorEastAsia" w:hAnsiTheme="minorEastAsia" w:hint="eastAsia"/>
          <w:color w:val="000000" w:themeColor="text1"/>
          <w:szCs w:val="21"/>
        </w:rPr>
        <w:t>课程思政元素可以贯穿于实践的各个环节</w:t>
      </w:r>
      <w:r w:rsidR="00095FB4" w:rsidRPr="00924173">
        <w:rPr>
          <w:rFonts w:asciiTheme="minorEastAsia" w:eastAsiaTheme="minorEastAsia" w:hAnsiTheme="minorEastAsia" w:hint="eastAsia"/>
          <w:color w:val="000000" w:themeColor="text1"/>
          <w:szCs w:val="21"/>
        </w:rPr>
        <w:t>，</w:t>
      </w:r>
      <w:r w:rsidRPr="00924173">
        <w:rPr>
          <w:rFonts w:asciiTheme="minorEastAsia" w:eastAsiaTheme="minorEastAsia" w:hAnsiTheme="minorEastAsia" w:hint="eastAsia"/>
          <w:color w:val="000000" w:themeColor="text1"/>
          <w:szCs w:val="21"/>
        </w:rPr>
        <w:t>特别是实操模拟训练过程。</w:t>
      </w:r>
      <w:r w:rsidR="00582B7B" w:rsidRPr="00924173">
        <w:rPr>
          <w:rFonts w:asciiTheme="minorEastAsia" w:eastAsiaTheme="minorEastAsia" w:hAnsiTheme="minorEastAsia" w:hint="eastAsia"/>
          <w:color w:val="000000" w:themeColor="text1"/>
          <w:szCs w:val="21"/>
        </w:rPr>
        <w:t>医学人文关怀集中体现在医患接触过程中，因而实操模拟训练成为传达医学人文关怀的优选途径。例如，对模拟人进行急救模拟训练过程中，学生能够意识到对患者的爱护、对患者隐私的保护、与患者家属的有效沟通等多方面的问题并总结出行之有效的技巧，</w:t>
      </w:r>
      <w:r w:rsidR="00B765AC" w:rsidRPr="00924173">
        <w:rPr>
          <w:rFonts w:asciiTheme="minorEastAsia" w:eastAsiaTheme="minorEastAsia" w:hAnsiTheme="minorEastAsia" w:hint="eastAsia"/>
          <w:color w:val="000000" w:themeColor="text1"/>
          <w:szCs w:val="21"/>
        </w:rPr>
        <w:t>在</w:t>
      </w:r>
      <w:r w:rsidR="00582B7B" w:rsidRPr="00924173">
        <w:rPr>
          <w:rFonts w:asciiTheme="minorEastAsia" w:eastAsiaTheme="minorEastAsia" w:hAnsiTheme="minorEastAsia" w:hint="eastAsia"/>
          <w:color w:val="000000" w:themeColor="text1"/>
          <w:szCs w:val="21"/>
        </w:rPr>
        <w:t>实践中真切体会到医学人文关怀的显著特征，促进医学人文素养的</w:t>
      </w:r>
      <w:r w:rsidR="00B765AC" w:rsidRPr="00924173">
        <w:rPr>
          <w:rFonts w:asciiTheme="minorEastAsia" w:eastAsiaTheme="minorEastAsia" w:hAnsiTheme="minorEastAsia" w:hint="eastAsia"/>
          <w:color w:val="000000" w:themeColor="text1"/>
          <w:szCs w:val="21"/>
        </w:rPr>
        <w:t>步步提升</w:t>
      </w:r>
      <w:r w:rsidR="00582B7B" w:rsidRPr="00924173">
        <w:rPr>
          <w:rFonts w:asciiTheme="minorEastAsia" w:eastAsiaTheme="minorEastAsia" w:hAnsiTheme="minorEastAsia" w:hint="eastAsia"/>
          <w:color w:val="000000" w:themeColor="text1"/>
          <w:szCs w:val="21"/>
        </w:rPr>
        <w:t>。</w:t>
      </w:r>
    </w:p>
    <w:p w14:paraId="34822978" w14:textId="565969F2" w:rsidR="00550CE2" w:rsidRPr="00924173" w:rsidRDefault="001E390D" w:rsidP="00582B7B">
      <w:pPr>
        <w:autoSpaceDN w:val="0"/>
        <w:ind w:firstLine="420"/>
        <w:rPr>
          <w:rFonts w:asciiTheme="minorEastAsia" w:eastAsiaTheme="minorEastAsia" w:hAnsiTheme="minorEastAsia"/>
          <w:color w:val="000000" w:themeColor="text1"/>
          <w:szCs w:val="21"/>
        </w:rPr>
      </w:pPr>
      <w:r w:rsidRPr="00924173">
        <w:rPr>
          <w:rFonts w:asciiTheme="minorEastAsia" w:eastAsiaTheme="minorEastAsia" w:hAnsiTheme="minorEastAsia"/>
          <w:color w:val="000000" w:themeColor="text1"/>
          <w:szCs w:val="21"/>
        </w:rPr>
        <w:t>5</w:t>
      </w:r>
      <w:r w:rsidR="00550CE2" w:rsidRPr="00924173">
        <w:rPr>
          <w:rFonts w:asciiTheme="minorEastAsia" w:eastAsiaTheme="minorEastAsia" w:hAnsiTheme="minorEastAsia"/>
          <w:color w:val="000000" w:themeColor="text1"/>
          <w:szCs w:val="21"/>
        </w:rPr>
        <w:t>.</w:t>
      </w:r>
      <w:r w:rsidR="00550CE2" w:rsidRPr="00924173">
        <w:rPr>
          <w:rFonts w:asciiTheme="minorEastAsia" w:eastAsiaTheme="minorEastAsia" w:hAnsiTheme="minorEastAsia" w:hint="eastAsia"/>
          <w:color w:val="000000" w:themeColor="text1"/>
          <w:szCs w:val="21"/>
        </w:rPr>
        <w:t>利用第二课堂</w:t>
      </w:r>
      <w:r w:rsidR="00157A7B" w:rsidRPr="00924173">
        <w:rPr>
          <w:rFonts w:asciiTheme="minorEastAsia" w:eastAsiaTheme="minorEastAsia" w:hAnsiTheme="minorEastAsia" w:hint="eastAsia"/>
          <w:color w:val="000000" w:themeColor="text1"/>
          <w:szCs w:val="21"/>
        </w:rPr>
        <w:t>，提</w:t>
      </w:r>
      <w:r w:rsidR="00C21AD9" w:rsidRPr="00924173">
        <w:rPr>
          <w:rFonts w:asciiTheme="minorEastAsia" w:eastAsiaTheme="minorEastAsia" w:hAnsiTheme="minorEastAsia" w:hint="eastAsia"/>
          <w:color w:val="000000" w:themeColor="text1"/>
          <w:szCs w:val="21"/>
        </w:rPr>
        <w:t>高</w:t>
      </w:r>
      <w:r w:rsidR="00157A7B" w:rsidRPr="00924173">
        <w:rPr>
          <w:rFonts w:asciiTheme="minorEastAsia" w:eastAsiaTheme="minorEastAsia" w:hAnsiTheme="minorEastAsia" w:hint="eastAsia"/>
          <w:color w:val="000000" w:themeColor="text1"/>
          <w:szCs w:val="21"/>
        </w:rPr>
        <w:t>综合</w:t>
      </w:r>
      <w:r w:rsidR="00095FB4" w:rsidRPr="00924173">
        <w:rPr>
          <w:rFonts w:asciiTheme="minorEastAsia" w:eastAsiaTheme="minorEastAsia" w:hAnsiTheme="minorEastAsia" w:hint="eastAsia"/>
          <w:color w:val="000000" w:themeColor="text1"/>
          <w:szCs w:val="21"/>
        </w:rPr>
        <w:t>科学和</w:t>
      </w:r>
      <w:r w:rsidR="00157A7B" w:rsidRPr="00924173">
        <w:rPr>
          <w:rFonts w:asciiTheme="minorEastAsia" w:eastAsiaTheme="minorEastAsia" w:hAnsiTheme="minorEastAsia" w:hint="eastAsia"/>
          <w:color w:val="000000" w:themeColor="text1"/>
          <w:szCs w:val="21"/>
        </w:rPr>
        <w:t>人文素养</w:t>
      </w:r>
    </w:p>
    <w:p w14:paraId="67DB0C1F" w14:textId="77A52417" w:rsidR="00E200BB" w:rsidRPr="00924173" w:rsidRDefault="006E2416" w:rsidP="00582B7B">
      <w:pPr>
        <w:autoSpaceDN w:val="0"/>
        <w:ind w:firstLine="420"/>
        <w:rPr>
          <w:rFonts w:asciiTheme="minorEastAsia" w:eastAsiaTheme="minorEastAsia" w:hAnsiTheme="minorEastAsia"/>
          <w:color w:val="000000" w:themeColor="text1"/>
          <w:szCs w:val="21"/>
        </w:rPr>
      </w:pPr>
      <w:r w:rsidRPr="00924173">
        <w:rPr>
          <w:rFonts w:hint="eastAsia"/>
          <w:color w:val="000000" w:themeColor="text1"/>
        </w:rPr>
        <w:t>课程思政的三全育人目标不能</w:t>
      </w:r>
      <w:r w:rsidR="00B765AC" w:rsidRPr="00924173">
        <w:rPr>
          <w:rFonts w:hint="eastAsia"/>
          <w:color w:val="000000" w:themeColor="text1"/>
        </w:rPr>
        <w:t>仅仅</w:t>
      </w:r>
      <w:r w:rsidRPr="00924173">
        <w:rPr>
          <w:rFonts w:hint="eastAsia"/>
          <w:color w:val="000000" w:themeColor="text1"/>
        </w:rPr>
        <w:t>依赖课堂的</w:t>
      </w:r>
      <w:r w:rsidRPr="00924173">
        <w:rPr>
          <w:rFonts w:hint="eastAsia"/>
          <w:color w:val="000000" w:themeColor="text1"/>
        </w:rPr>
        <w:t>4</w:t>
      </w:r>
      <w:r w:rsidRPr="00924173">
        <w:rPr>
          <w:color w:val="000000" w:themeColor="text1"/>
        </w:rPr>
        <w:t>5</w:t>
      </w:r>
      <w:r w:rsidRPr="00924173">
        <w:rPr>
          <w:rFonts w:hint="eastAsia"/>
          <w:color w:val="000000" w:themeColor="text1"/>
        </w:rPr>
        <w:t>分钟，</w:t>
      </w:r>
      <w:r w:rsidR="005F16D1">
        <w:rPr>
          <w:rFonts w:hint="eastAsia"/>
          <w:color w:val="000000" w:themeColor="text1"/>
        </w:rPr>
        <w:t>还应</w:t>
      </w:r>
      <w:r w:rsidR="00B765AC" w:rsidRPr="00924173">
        <w:rPr>
          <w:rFonts w:hint="eastAsia"/>
          <w:color w:val="000000" w:themeColor="text1"/>
        </w:rPr>
        <w:t>充分</w:t>
      </w:r>
      <w:r w:rsidR="00095FB4" w:rsidRPr="00924173">
        <w:rPr>
          <w:rFonts w:hint="eastAsia"/>
          <w:color w:val="000000" w:themeColor="text1"/>
        </w:rPr>
        <w:t>利用课堂外的时间，以开展</w:t>
      </w:r>
      <w:r w:rsidRPr="00924173">
        <w:rPr>
          <w:rFonts w:hint="eastAsia"/>
          <w:color w:val="000000" w:themeColor="text1"/>
        </w:rPr>
        <w:t>不同</w:t>
      </w:r>
      <w:r w:rsidR="00095FB4" w:rsidRPr="00924173">
        <w:rPr>
          <w:rFonts w:hint="eastAsia"/>
          <w:color w:val="000000" w:themeColor="text1"/>
        </w:rPr>
        <w:t>的</w:t>
      </w:r>
      <w:r w:rsidRPr="00924173">
        <w:rPr>
          <w:rFonts w:hint="eastAsia"/>
          <w:color w:val="000000" w:themeColor="text1"/>
        </w:rPr>
        <w:t>形式的</w:t>
      </w:r>
      <w:r w:rsidR="00095FB4" w:rsidRPr="00924173">
        <w:rPr>
          <w:rFonts w:hint="eastAsia"/>
          <w:color w:val="000000" w:themeColor="text1"/>
        </w:rPr>
        <w:t>课外</w:t>
      </w:r>
      <w:r w:rsidRPr="00924173">
        <w:rPr>
          <w:rFonts w:hint="eastAsia"/>
          <w:color w:val="000000" w:themeColor="text1"/>
        </w:rPr>
        <w:t>学生活动，来进一步</w:t>
      </w:r>
      <w:r w:rsidR="005F16D1">
        <w:rPr>
          <w:rFonts w:hint="eastAsia"/>
          <w:color w:val="000000" w:themeColor="text1"/>
        </w:rPr>
        <w:t>实施</w:t>
      </w:r>
      <w:r w:rsidRPr="00924173">
        <w:rPr>
          <w:rFonts w:hint="eastAsia"/>
          <w:color w:val="000000" w:themeColor="text1"/>
        </w:rPr>
        <w:t>课程思政。</w:t>
      </w:r>
      <w:r w:rsidR="00095FB4" w:rsidRPr="00924173">
        <w:rPr>
          <w:rFonts w:hint="eastAsia"/>
          <w:color w:val="000000" w:themeColor="text1"/>
        </w:rPr>
        <w:t>例</w:t>
      </w:r>
      <w:r w:rsidRPr="00924173">
        <w:rPr>
          <w:rFonts w:hint="eastAsia"/>
          <w:color w:val="000000" w:themeColor="text1"/>
        </w:rPr>
        <w:t>如</w:t>
      </w:r>
      <w:r w:rsidR="00095FB4" w:rsidRPr="00924173">
        <w:rPr>
          <w:rFonts w:hint="eastAsia"/>
          <w:color w:val="000000" w:themeColor="text1"/>
        </w:rPr>
        <w:t>，</w:t>
      </w:r>
      <w:r w:rsidRPr="00924173">
        <w:rPr>
          <w:rFonts w:hint="eastAsia"/>
          <w:color w:val="000000" w:themeColor="text1"/>
        </w:rPr>
        <w:t>在《走近医学》通识课中建立医学科学和人文读书角，</w:t>
      </w:r>
      <w:r w:rsidR="00095FB4" w:rsidRPr="00924173">
        <w:rPr>
          <w:rFonts w:hint="eastAsia"/>
          <w:color w:val="000000" w:themeColor="text1"/>
        </w:rPr>
        <w:t>为学生精</w:t>
      </w:r>
      <w:r w:rsidR="005F16D1">
        <w:rPr>
          <w:rFonts w:hint="eastAsia"/>
          <w:color w:val="000000" w:themeColor="text1"/>
        </w:rPr>
        <w:t>选</w:t>
      </w:r>
      <w:r w:rsidR="00095FB4" w:rsidRPr="00924173">
        <w:rPr>
          <w:rFonts w:hint="eastAsia"/>
          <w:color w:val="000000" w:themeColor="text1"/>
        </w:rPr>
        <w:t>医学人文书</w:t>
      </w:r>
      <w:r w:rsidR="005F16D1">
        <w:rPr>
          <w:rFonts w:hint="eastAsia"/>
          <w:color w:val="000000" w:themeColor="text1"/>
        </w:rPr>
        <w:t>目</w:t>
      </w:r>
      <w:r w:rsidR="00095FB4" w:rsidRPr="00924173">
        <w:rPr>
          <w:rFonts w:hint="eastAsia"/>
          <w:color w:val="000000" w:themeColor="text1"/>
        </w:rPr>
        <w:t>，</w:t>
      </w:r>
      <w:r w:rsidRPr="00924173">
        <w:rPr>
          <w:rFonts w:hint="eastAsia"/>
          <w:color w:val="000000" w:themeColor="text1"/>
        </w:rPr>
        <w:t>组织课外读书报告会，以“</w:t>
      </w:r>
      <w:r w:rsidR="00E200BB" w:rsidRPr="00924173">
        <w:rPr>
          <w:rFonts w:hint="eastAsia"/>
          <w:color w:val="000000" w:themeColor="text1"/>
        </w:rPr>
        <w:t>开启心灵之窗，缜视医学本质，深悟医学人文，回归医疗价值</w:t>
      </w:r>
      <w:r w:rsidR="005F16D1">
        <w:rPr>
          <w:rFonts w:hint="eastAsia"/>
          <w:color w:val="000000" w:themeColor="text1"/>
        </w:rPr>
        <w:t>”</w:t>
      </w:r>
      <w:r w:rsidRPr="00924173">
        <w:rPr>
          <w:rFonts w:hint="eastAsia"/>
          <w:color w:val="000000" w:themeColor="text1"/>
        </w:rPr>
        <w:t>为</w:t>
      </w:r>
      <w:r w:rsidR="00095FB4" w:rsidRPr="00924173">
        <w:rPr>
          <w:rFonts w:hint="eastAsia"/>
          <w:color w:val="000000" w:themeColor="text1"/>
        </w:rPr>
        <w:t>活动</w:t>
      </w:r>
      <w:r w:rsidRPr="00924173">
        <w:rPr>
          <w:rFonts w:hint="eastAsia"/>
          <w:color w:val="000000" w:themeColor="text1"/>
        </w:rPr>
        <w:t>目标，带领学生</w:t>
      </w:r>
      <w:r w:rsidR="00095FB4" w:rsidRPr="00924173">
        <w:rPr>
          <w:rFonts w:hint="eastAsia"/>
          <w:color w:val="000000" w:themeColor="text1"/>
        </w:rPr>
        <w:t>开展读书分享会，实现学生</w:t>
      </w:r>
      <w:r w:rsidRPr="00924173">
        <w:rPr>
          <w:rFonts w:hint="eastAsia"/>
          <w:color w:val="000000" w:themeColor="text1"/>
        </w:rPr>
        <w:t>爱读书、读好书、悟道理、建思想</w:t>
      </w:r>
      <w:r w:rsidR="00B765AC" w:rsidRPr="00924173">
        <w:rPr>
          <w:rFonts w:hint="eastAsia"/>
          <w:color w:val="000000" w:themeColor="text1"/>
        </w:rPr>
        <w:t>的目标</w:t>
      </w:r>
      <w:r w:rsidRPr="00924173">
        <w:rPr>
          <w:rFonts w:hint="eastAsia"/>
          <w:color w:val="000000" w:themeColor="text1"/>
        </w:rPr>
        <w:t>。</w:t>
      </w:r>
    </w:p>
    <w:p w14:paraId="7CC4AFE6" w14:textId="3A9D5B3E" w:rsidR="00582B7B" w:rsidRPr="00924173" w:rsidRDefault="001E390D" w:rsidP="00582B7B">
      <w:pPr>
        <w:autoSpaceDN w:val="0"/>
        <w:ind w:firstLineChars="200" w:firstLine="420"/>
        <w:rPr>
          <w:rFonts w:asciiTheme="minorEastAsia" w:eastAsiaTheme="minorEastAsia" w:hAnsiTheme="minorEastAsia"/>
          <w:color w:val="000000" w:themeColor="text1"/>
          <w:szCs w:val="21"/>
        </w:rPr>
      </w:pPr>
      <w:r w:rsidRPr="00924173">
        <w:rPr>
          <w:rFonts w:asciiTheme="minorEastAsia" w:eastAsiaTheme="minorEastAsia" w:hAnsiTheme="minorEastAsia"/>
          <w:color w:val="000000" w:themeColor="text1"/>
          <w:szCs w:val="21"/>
        </w:rPr>
        <w:t>6</w:t>
      </w:r>
      <w:r w:rsidR="00582B7B" w:rsidRPr="00924173">
        <w:rPr>
          <w:rFonts w:asciiTheme="minorEastAsia" w:eastAsiaTheme="minorEastAsia" w:hAnsiTheme="minorEastAsia" w:hint="eastAsia"/>
          <w:color w:val="000000" w:themeColor="text1"/>
          <w:szCs w:val="21"/>
        </w:rPr>
        <w:t>.</w:t>
      </w:r>
      <w:r w:rsidR="00550CE2" w:rsidRPr="00924173">
        <w:rPr>
          <w:rFonts w:asciiTheme="minorEastAsia" w:eastAsiaTheme="minorEastAsia" w:hAnsiTheme="minorEastAsia" w:hint="eastAsia"/>
          <w:color w:val="000000" w:themeColor="text1"/>
          <w:szCs w:val="21"/>
        </w:rPr>
        <w:t>开创第三课堂</w:t>
      </w:r>
      <w:r w:rsidR="005F16D1">
        <w:rPr>
          <w:rFonts w:asciiTheme="minorEastAsia" w:eastAsiaTheme="minorEastAsia" w:hAnsiTheme="minorEastAsia" w:hint="eastAsia"/>
          <w:color w:val="000000" w:themeColor="text1"/>
          <w:szCs w:val="21"/>
        </w:rPr>
        <w:t>，</w:t>
      </w:r>
      <w:r w:rsidR="006E2416" w:rsidRPr="00924173">
        <w:rPr>
          <w:rFonts w:asciiTheme="minorEastAsia" w:eastAsiaTheme="minorEastAsia" w:hAnsiTheme="minorEastAsia" w:hint="eastAsia"/>
          <w:color w:val="000000" w:themeColor="text1"/>
          <w:szCs w:val="21"/>
        </w:rPr>
        <w:t>建立社区医疗基地</w:t>
      </w:r>
    </w:p>
    <w:p w14:paraId="209D07B0" w14:textId="515A6EF6" w:rsidR="00582B7B" w:rsidRPr="00924173" w:rsidRDefault="006C2F4D" w:rsidP="00582B7B">
      <w:pPr>
        <w:autoSpaceDN w:val="0"/>
        <w:ind w:firstLine="420"/>
        <w:rPr>
          <w:rFonts w:asciiTheme="minorEastAsia" w:eastAsiaTheme="minorEastAsia" w:hAnsiTheme="minorEastAsia"/>
          <w:color w:val="000000" w:themeColor="text1"/>
          <w:szCs w:val="21"/>
        </w:rPr>
      </w:pPr>
      <w:r w:rsidRPr="00924173">
        <w:rPr>
          <w:rFonts w:hint="eastAsia"/>
          <w:color w:val="000000" w:themeColor="text1"/>
        </w:rPr>
        <w:t>第三课堂</w:t>
      </w:r>
      <w:r w:rsidR="00A611D4" w:rsidRPr="00924173">
        <w:rPr>
          <w:rFonts w:hint="eastAsia"/>
          <w:color w:val="000000" w:themeColor="text1"/>
        </w:rPr>
        <w:t>是在传统课堂外开拓的</w:t>
      </w:r>
      <w:r w:rsidR="00B765AC" w:rsidRPr="00924173">
        <w:rPr>
          <w:rFonts w:hint="eastAsia"/>
          <w:color w:val="000000" w:themeColor="text1"/>
        </w:rPr>
        <w:t>以</w:t>
      </w:r>
      <w:r w:rsidR="00A611D4" w:rsidRPr="00924173">
        <w:rPr>
          <w:rFonts w:hint="eastAsia"/>
          <w:color w:val="000000" w:themeColor="text1"/>
        </w:rPr>
        <w:t>社区</w:t>
      </w:r>
      <w:r w:rsidR="00B765AC" w:rsidRPr="00924173">
        <w:rPr>
          <w:rFonts w:hint="eastAsia"/>
          <w:color w:val="000000" w:themeColor="text1"/>
        </w:rPr>
        <w:t>医学</w:t>
      </w:r>
      <w:r w:rsidR="00A611D4" w:rsidRPr="00924173">
        <w:rPr>
          <w:rFonts w:hint="eastAsia"/>
          <w:color w:val="000000" w:themeColor="text1"/>
        </w:rPr>
        <w:t>实践</w:t>
      </w:r>
      <w:r w:rsidR="00B765AC" w:rsidRPr="00924173">
        <w:rPr>
          <w:rFonts w:hint="eastAsia"/>
          <w:color w:val="000000" w:themeColor="text1"/>
        </w:rPr>
        <w:t>中心</w:t>
      </w:r>
      <w:r w:rsidR="00A611D4" w:rsidRPr="00924173">
        <w:rPr>
          <w:rFonts w:hint="eastAsia"/>
          <w:color w:val="000000" w:themeColor="text1"/>
        </w:rPr>
        <w:t>或虚拟网络</w:t>
      </w:r>
      <w:r w:rsidR="00B765AC" w:rsidRPr="00924173">
        <w:rPr>
          <w:rFonts w:hint="eastAsia"/>
          <w:color w:val="000000" w:themeColor="text1"/>
        </w:rPr>
        <w:t>医院模拟</w:t>
      </w:r>
      <w:r w:rsidR="00A611D4" w:rsidRPr="00924173">
        <w:rPr>
          <w:rFonts w:hint="eastAsia"/>
          <w:color w:val="000000" w:themeColor="text1"/>
        </w:rPr>
        <w:t>中心</w:t>
      </w:r>
      <w:r w:rsidR="00B765AC" w:rsidRPr="00924173">
        <w:rPr>
          <w:rFonts w:hint="eastAsia"/>
          <w:color w:val="000000" w:themeColor="text1"/>
        </w:rPr>
        <w:t>为主要形式的课堂</w:t>
      </w:r>
      <w:r w:rsidR="00A611D4" w:rsidRPr="00924173">
        <w:rPr>
          <w:rFonts w:hint="eastAsia"/>
          <w:color w:val="000000" w:themeColor="text1"/>
        </w:rPr>
        <w:t>，是实现学生自主学习的实践基地。第三</w:t>
      </w:r>
      <w:r w:rsidR="00055FC8" w:rsidRPr="00924173">
        <w:rPr>
          <w:rFonts w:hint="eastAsia"/>
          <w:color w:val="000000" w:themeColor="text1"/>
        </w:rPr>
        <w:t>课堂</w:t>
      </w:r>
      <w:r w:rsidR="005F16D1">
        <w:rPr>
          <w:rFonts w:hint="eastAsia"/>
          <w:color w:val="000000" w:themeColor="text1"/>
        </w:rPr>
        <w:t>以学生为中心主体，凸显学生主动性，激发和培养</w:t>
      </w:r>
      <w:r w:rsidR="00BE7334" w:rsidRPr="00924173">
        <w:rPr>
          <w:rFonts w:hint="eastAsia"/>
          <w:color w:val="000000" w:themeColor="text1"/>
        </w:rPr>
        <w:t>学生的</w:t>
      </w:r>
      <w:hyperlink r:id="rId7" w:tgtFrame="_blank" w:history="1">
        <w:r w:rsidR="00BE7334" w:rsidRPr="00924173">
          <w:rPr>
            <w:rFonts w:hint="eastAsia"/>
          </w:rPr>
          <w:t>自学</w:t>
        </w:r>
      </w:hyperlink>
      <w:r w:rsidR="00BE7334" w:rsidRPr="00924173">
        <w:rPr>
          <w:rFonts w:hint="eastAsia"/>
          <w:color w:val="000000" w:themeColor="text1"/>
        </w:rPr>
        <w:t>能力、钻研能力、人际交往能力、思辨能力。</w:t>
      </w:r>
      <w:r w:rsidR="00DC034F" w:rsidRPr="00924173">
        <w:rPr>
          <w:rFonts w:hint="eastAsia"/>
          <w:color w:val="000000" w:themeColor="text1"/>
        </w:rPr>
        <w:t>社区医疗基地的建立，</w:t>
      </w:r>
      <w:r w:rsidR="00DC034F">
        <w:rPr>
          <w:rFonts w:hint="eastAsia"/>
          <w:color w:val="000000" w:themeColor="text1"/>
        </w:rPr>
        <w:t>给学生搭建</w:t>
      </w:r>
      <w:r w:rsidR="00DC034F" w:rsidRPr="00924173">
        <w:rPr>
          <w:rFonts w:hint="eastAsia"/>
          <w:color w:val="000000" w:themeColor="text1"/>
        </w:rPr>
        <w:t>与社区患者面对面沟通交流</w:t>
      </w:r>
      <w:r w:rsidR="00DC034F">
        <w:rPr>
          <w:rFonts w:hint="eastAsia"/>
          <w:color w:val="000000" w:themeColor="text1"/>
        </w:rPr>
        <w:t>的平台</w:t>
      </w:r>
      <w:r w:rsidR="00DC034F" w:rsidRPr="00924173">
        <w:rPr>
          <w:rFonts w:hint="eastAsia"/>
          <w:color w:val="000000" w:themeColor="text1"/>
        </w:rPr>
        <w:t>，</w:t>
      </w:r>
      <w:r w:rsidR="00DC034F">
        <w:rPr>
          <w:rFonts w:hint="eastAsia"/>
          <w:color w:val="000000" w:themeColor="text1"/>
        </w:rPr>
        <w:t>在</w:t>
      </w:r>
      <w:r w:rsidR="00DC034F" w:rsidRPr="00924173">
        <w:rPr>
          <w:rFonts w:hint="eastAsia"/>
          <w:color w:val="000000" w:themeColor="text1"/>
        </w:rPr>
        <w:t>心理护理和疏导、健康宣传、疾病预防宣教和义诊活动</w:t>
      </w:r>
      <w:r w:rsidR="00DC034F">
        <w:rPr>
          <w:rFonts w:hint="eastAsia"/>
          <w:color w:val="000000" w:themeColor="text1"/>
        </w:rPr>
        <w:t>中</w:t>
      </w:r>
      <w:r w:rsidR="00DC034F" w:rsidRPr="00924173">
        <w:rPr>
          <w:rFonts w:hint="eastAsia"/>
          <w:color w:val="000000" w:themeColor="text1"/>
        </w:rPr>
        <w:t>，在实践中践行思政内容，从实践中感悟医者仁心</w:t>
      </w:r>
      <w:r w:rsidR="00DC034F">
        <w:rPr>
          <w:rFonts w:hint="eastAsia"/>
          <w:color w:val="000000" w:themeColor="text1"/>
        </w:rPr>
        <w:t>，使学生</w:t>
      </w:r>
      <w:r w:rsidR="00C44FFB">
        <w:rPr>
          <w:rFonts w:hint="eastAsia"/>
          <w:color w:val="000000" w:themeColor="text1"/>
        </w:rPr>
        <w:t>切</w:t>
      </w:r>
      <w:r w:rsidR="00DC034F">
        <w:rPr>
          <w:rFonts w:hint="eastAsia"/>
          <w:color w:val="000000" w:themeColor="text1"/>
        </w:rPr>
        <w:t>身体悟</w:t>
      </w:r>
      <w:r w:rsidR="001B4CC8" w:rsidRPr="00924173">
        <w:rPr>
          <w:rFonts w:hint="eastAsia"/>
          <w:color w:val="000000" w:themeColor="text1"/>
        </w:rPr>
        <w:t>生命救治真谛</w:t>
      </w:r>
      <w:r w:rsidR="000E00DA" w:rsidRPr="000E00DA">
        <w:rPr>
          <w:rFonts w:hint="eastAsia"/>
          <w:color w:val="000000" w:themeColor="text1"/>
          <w:vertAlign w:val="superscript"/>
        </w:rPr>
        <w:t>[</w:t>
      </w:r>
      <w:r w:rsidR="000E00DA" w:rsidRPr="000E00DA">
        <w:rPr>
          <w:color w:val="000000" w:themeColor="text1"/>
          <w:vertAlign w:val="superscript"/>
        </w:rPr>
        <w:t>9-11]</w:t>
      </w:r>
      <w:r w:rsidR="00582B7B" w:rsidRPr="00924173">
        <w:rPr>
          <w:rFonts w:asciiTheme="minorEastAsia" w:eastAsiaTheme="minorEastAsia" w:hAnsiTheme="minorEastAsia" w:hint="eastAsia"/>
          <w:color w:val="000000" w:themeColor="text1"/>
          <w:szCs w:val="21"/>
        </w:rPr>
        <w:t>。</w:t>
      </w:r>
    </w:p>
    <w:p w14:paraId="433CAB9A" w14:textId="52D32FF2" w:rsidR="00582B7B" w:rsidRPr="00924173" w:rsidRDefault="00582B7B" w:rsidP="00582B7B">
      <w:pPr>
        <w:autoSpaceDN w:val="0"/>
        <w:ind w:firstLineChars="200" w:firstLine="420"/>
        <w:jc w:val="left"/>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w:t>
      </w:r>
      <w:r w:rsidR="001E390D" w:rsidRPr="00924173">
        <w:rPr>
          <w:rFonts w:asciiTheme="minorEastAsia" w:eastAsiaTheme="minorEastAsia" w:hAnsiTheme="minorEastAsia" w:hint="eastAsia"/>
          <w:color w:val="000000" w:themeColor="text1"/>
          <w:szCs w:val="21"/>
        </w:rPr>
        <w:t>三</w:t>
      </w:r>
      <w:r w:rsidRPr="00924173">
        <w:rPr>
          <w:rFonts w:asciiTheme="minorEastAsia" w:eastAsiaTheme="minorEastAsia" w:hAnsiTheme="minorEastAsia" w:hint="eastAsia"/>
          <w:color w:val="000000" w:themeColor="text1"/>
          <w:szCs w:val="21"/>
        </w:rPr>
        <w:t>）</w:t>
      </w:r>
      <w:r w:rsidR="00312D49" w:rsidRPr="00924173">
        <w:rPr>
          <w:rFonts w:asciiTheme="minorEastAsia" w:eastAsiaTheme="minorEastAsia" w:hAnsiTheme="minorEastAsia" w:hint="eastAsia"/>
          <w:color w:val="000000" w:themeColor="text1"/>
          <w:szCs w:val="21"/>
        </w:rPr>
        <w:t>课程思政融入过程性评价</w:t>
      </w:r>
      <w:r w:rsidRPr="00924173">
        <w:rPr>
          <w:rFonts w:asciiTheme="minorEastAsia" w:eastAsiaTheme="minorEastAsia" w:hAnsiTheme="minorEastAsia" w:hint="eastAsia"/>
          <w:color w:val="000000" w:themeColor="text1"/>
          <w:szCs w:val="21"/>
        </w:rPr>
        <w:t>，优化</w:t>
      </w:r>
      <w:r w:rsidR="00312D49" w:rsidRPr="00924173">
        <w:rPr>
          <w:rFonts w:asciiTheme="minorEastAsia" w:eastAsiaTheme="minorEastAsia" w:hAnsiTheme="minorEastAsia" w:hint="eastAsia"/>
          <w:color w:val="000000" w:themeColor="text1"/>
          <w:szCs w:val="21"/>
        </w:rPr>
        <w:t>考评</w:t>
      </w:r>
      <w:r w:rsidRPr="00924173">
        <w:rPr>
          <w:rFonts w:asciiTheme="minorEastAsia" w:eastAsiaTheme="minorEastAsia" w:hAnsiTheme="minorEastAsia" w:hint="eastAsia"/>
          <w:color w:val="000000" w:themeColor="text1"/>
          <w:szCs w:val="21"/>
        </w:rPr>
        <w:t>方式</w:t>
      </w:r>
    </w:p>
    <w:p w14:paraId="0990036C" w14:textId="4C906E84" w:rsidR="00582B7B" w:rsidRPr="00924173" w:rsidRDefault="00582B7B" w:rsidP="00582B7B">
      <w:pPr>
        <w:autoSpaceDN w:val="0"/>
        <w:ind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将课程思政纳入课程考评体系，丰富和完善了课程评价的维度。课程评价体系通常侧重于课程理论基础与应用的考查，有时会纳入实践操作。课程思政作为教学全过程的重要内容，应当作为考评维度之一，体现教</w:t>
      </w:r>
      <w:r w:rsidR="005427B0" w:rsidRPr="00924173">
        <w:rPr>
          <w:rFonts w:asciiTheme="minorEastAsia" w:eastAsiaTheme="minorEastAsia" w:hAnsiTheme="minorEastAsia" w:hint="eastAsia"/>
          <w:color w:val="000000" w:themeColor="text1"/>
          <w:szCs w:val="21"/>
        </w:rPr>
        <w:t>-</w:t>
      </w:r>
      <w:r w:rsidRPr="00924173">
        <w:rPr>
          <w:rFonts w:asciiTheme="minorEastAsia" w:eastAsiaTheme="minorEastAsia" w:hAnsiTheme="minorEastAsia" w:hint="eastAsia"/>
          <w:color w:val="000000" w:themeColor="text1"/>
          <w:szCs w:val="21"/>
        </w:rPr>
        <w:t>学</w:t>
      </w:r>
      <w:r w:rsidR="005427B0" w:rsidRPr="00924173">
        <w:rPr>
          <w:rFonts w:asciiTheme="minorEastAsia" w:eastAsiaTheme="minorEastAsia" w:hAnsiTheme="minorEastAsia" w:hint="eastAsia"/>
          <w:color w:val="000000" w:themeColor="text1"/>
          <w:szCs w:val="21"/>
        </w:rPr>
        <w:t>-</w:t>
      </w:r>
      <w:r w:rsidRPr="00924173">
        <w:rPr>
          <w:rFonts w:asciiTheme="minorEastAsia" w:eastAsiaTheme="minorEastAsia" w:hAnsiTheme="minorEastAsia" w:hint="eastAsia"/>
          <w:color w:val="000000" w:themeColor="text1"/>
          <w:szCs w:val="21"/>
        </w:rPr>
        <w:t>评的一致性原则。</w:t>
      </w:r>
      <w:r w:rsidR="00186484" w:rsidRPr="00924173">
        <w:rPr>
          <w:rFonts w:asciiTheme="minorEastAsia" w:eastAsiaTheme="minorEastAsia" w:hAnsiTheme="minorEastAsia" w:hint="eastAsia"/>
          <w:color w:val="000000" w:themeColor="text1"/>
          <w:szCs w:val="21"/>
        </w:rPr>
        <w:t>高校应坚持“以本为本”，推进“四个回归”，建立科学的评估体系和指标，组建</w:t>
      </w:r>
      <w:r w:rsidR="001D2D63" w:rsidRPr="00924173">
        <w:rPr>
          <w:rFonts w:asciiTheme="minorEastAsia" w:eastAsiaTheme="minorEastAsia" w:hAnsiTheme="minorEastAsia" w:hint="eastAsia"/>
          <w:color w:val="000000" w:themeColor="text1"/>
          <w:szCs w:val="21"/>
        </w:rPr>
        <w:t>由</w:t>
      </w:r>
      <w:r w:rsidR="00186484" w:rsidRPr="00924173">
        <w:rPr>
          <w:rFonts w:asciiTheme="minorEastAsia" w:eastAsiaTheme="minorEastAsia" w:hAnsiTheme="minorEastAsia" w:hint="eastAsia"/>
          <w:color w:val="000000" w:themeColor="text1"/>
          <w:szCs w:val="21"/>
        </w:rPr>
        <w:t>专家、学者、思政课教师、专业课教师、学生参与的评价主体，客观有效地衡量课程思政的实施效果。</w:t>
      </w:r>
      <w:r w:rsidRPr="00924173">
        <w:rPr>
          <w:rFonts w:asciiTheme="minorEastAsia" w:eastAsiaTheme="minorEastAsia" w:hAnsiTheme="minorEastAsia" w:hint="eastAsia"/>
          <w:color w:val="000000" w:themeColor="text1"/>
          <w:szCs w:val="21"/>
        </w:rPr>
        <w:t>同时，</w:t>
      </w:r>
      <w:r w:rsidRPr="00924173">
        <w:rPr>
          <w:rFonts w:asciiTheme="minorEastAsia" w:eastAsiaTheme="minorEastAsia" w:hAnsiTheme="minorEastAsia" w:hint="eastAsia"/>
          <w:color w:val="000000" w:themeColor="text1"/>
          <w:szCs w:val="21"/>
        </w:rPr>
        <w:lastRenderedPageBreak/>
        <w:t>将课程思政内容与理论知识</w:t>
      </w:r>
      <w:r w:rsidR="00AB50C1">
        <w:rPr>
          <w:rFonts w:asciiTheme="minorEastAsia" w:eastAsiaTheme="minorEastAsia" w:hAnsiTheme="minorEastAsia" w:hint="eastAsia"/>
          <w:color w:val="000000" w:themeColor="text1"/>
          <w:szCs w:val="21"/>
        </w:rPr>
        <w:t>进行</w:t>
      </w:r>
      <w:r w:rsidRPr="00924173">
        <w:rPr>
          <w:rFonts w:asciiTheme="minorEastAsia" w:eastAsiaTheme="minorEastAsia" w:hAnsiTheme="minorEastAsia" w:hint="eastAsia"/>
          <w:color w:val="000000" w:themeColor="text1"/>
          <w:szCs w:val="21"/>
        </w:rPr>
        <w:t>融合</w:t>
      </w:r>
      <w:r w:rsidR="00AB50C1">
        <w:rPr>
          <w:rFonts w:asciiTheme="minorEastAsia" w:eastAsiaTheme="minorEastAsia" w:hAnsiTheme="minorEastAsia" w:hint="eastAsia"/>
          <w:color w:val="000000" w:themeColor="text1"/>
          <w:szCs w:val="21"/>
        </w:rPr>
        <w:t>考查</w:t>
      </w:r>
      <w:r w:rsidRPr="00924173">
        <w:rPr>
          <w:rFonts w:asciiTheme="minorEastAsia" w:eastAsiaTheme="minorEastAsia" w:hAnsiTheme="minorEastAsia" w:hint="eastAsia"/>
          <w:color w:val="000000" w:themeColor="text1"/>
          <w:szCs w:val="21"/>
        </w:rPr>
        <w:t>，</w:t>
      </w:r>
      <w:r w:rsidR="00E937B9">
        <w:rPr>
          <w:rFonts w:asciiTheme="minorEastAsia" w:eastAsiaTheme="minorEastAsia" w:hAnsiTheme="minorEastAsia" w:hint="eastAsia"/>
          <w:color w:val="000000" w:themeColor="text1"/>
          <w:szCs w:val="21"/>
        </w:rPr>
        <w:t>有助于强化课程思政在学生意识中的重要性。</w:t>
      </w:r>
    </w:p>
    <w:p w14:paraId="4FF4475B" w14:textId="505E21CB" w:rsidR="00582B7B" w:rsidRDefault="00582B7B" w:rsidP="00F00BBF">
      <w:pPr>
        <w:autoSpaceDN w:val="0"/>
        <w:ind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由于课程思政内容是根植于内心的，具有意识层面的特殊性，不适于直接采用试题试卷等考查方式，单纯理论的考查会形成与实际情况的夹角。因此，课程思政的评价方法应采用过程性评价，教师在教学过程中观察学生相应的表现，学生在未能预先获知的情况下，</w:t>
      </w:r>
      <w:r w:rsidR="00894FBC" w:rsidRPr="00924173">
        <w:rPr>
          <w:rFonts w:asciiTheme="minorEastAsia" w:eastAsiaTheme="minorEastAsia" w:hAnsiTheme="minorEastAsia" w:hint="eastAsia"/>
          <w:color w:val="000000" w:themeColor="text1"/>
          <w:szCs w:val="21"/>
        </w:rPr>
        <w:t>才能</w:t>
      </w:r>
      <w:r w:rsidRPr="00924173">
        <w:rPr>
          <w:rFonts w:asciiTheme="minorEastAsia" w:eastAsiaTheme="minorEastAsia" w:hAnsiTheme="minorEastAsia" w:hint="eastAsia"/>
          <w:color w:val="000000" w:themeColor="text1"/>
          <w:szCs w:val="21"/>
        </w:rPr>
        <w:t>表现出真实的内心，</w:t>
      </w:r>
      <w:r w:rsidR="00894FBC" w:rsidRPr="00924173">
        <w:rPr>
          <w:rFonts w:asciiTheme="minorEastAsia" w:eastAsiaTheme="minorEastAsia" w:hAnsiTheme="minorEastAsia" w:hint="eastAsia"/>
          <w:color w:val="000000" w:themeColor="text1"/>
          <w:szCs w:val="21"/>
        </w:rPr>
        <w:t>从而</w:t>
      </w:r>
      <w:r w:rsidRPr="00924173">
        <w:rPr>
          <w:rFonts w:asciiTheme="minorEastAsia" w:eastAsiaTheme="minorEastAsia" w:hAnsiTheme="minorEastAsia" w:hint="eastAsia"/>
          <w:color w:val="000000" w:themeColor="text1"/>
          <w:szCs w:val="21"/>
        </w:rPr>
        <w:t>在真实地表现自我的情况下，给出客观评价。例如，在案例讨论过程中，学生发表的观点实时展示了其对人文关怀的理解；在实操模拟训练中，</w:t>
      </w:r>
      <w:r w:rsidR="005427B0" w:rsidRPr="00924173">
        <w:rPr>
          <w:rFonts w:asciiTheme="minorEastAsia" w:eastAsiaTheme="minorEastAsia" w:hAnsiTheme="minorEastAsia" w:hint="eastAsia"/>
          <w:color w:val="000000" w:themeColor="text1"/>
          <w:szCs w:val="21"/>
        </w:rPr>
        <w:t>保护</w:t>
      </w:r>
      <w:r w:rsidRPr="00924173">
        <w:rPr>
          <w:rFonts w:asciiTheme="minorEastAsia" w:eastAsiaTheme="minorEastAsia" w:hAnsiTheme="minorEastAsia" w:hint="eastAsia"/>
          <w:color w:val="000000" w:themeColor="text1"/>
          <w:szCs w:val="21"/>
        </w:rPr>
        <w:t>患者隐私的</w:t>
      </w:r>
      <w:r w:rsidR="005427B0" w:rsidRPr="00924173">
        <w:rPr>
          <w:rFonts w:asciiTheme="minorEastAsia" w:eastAsiaTheme="minorEastAsia" w:hAnsiTheme="minorEastAsia" w:hint="eastAsia"/>
          <w:color w:val="000000" w:themeColor="text1"/>
          <w:szCs w:val="21"/>
        </w:rPr>
        <w:t>意识</w:t>
      </w:r>
      <w:r w:rsidRPr="00924173">
        <w:rPr>
          <w:rFonts w:asciiTheme="minorEastAsia" w:eastAsiaTheme="minorEastAsia" w:hAnsiTheme="minorEastAsia" w:hint="eastAsia"/>
          <w:color w:val="000000" w:themeColor="text1"/>
          <w:szCs w:val="21"/>
        </w:rPr>
        <w:t>，以及与患者及其家属的沟通方式有效程度的展现</w:t>
      </w:r>
      <w:r w:rsidR="005427B0" w:rsidRPr="00924173">
        <w:rPr>
          <w:rFonts w:asciiTheme="minorEastAsia" w:eastAsiaTheme="minorEastAsia" w:hAnsiTheme="minorEastAsia" w:hint="eastAsia"/>
          <w:color w:val="000000" w:themeColor="text1"/>
          <w:szCs w:val="21"/>
        </w:rPr>
        <w:t>；在课题报告陈述观点时，是否将科学价值和人文思想融入到自己的科学研究报告体系中等，这些</w:t>
      </w:r>
      <w:r w:rsidRPr="00924173">
        <w:rPr>
          <w:rFonts w:asciiTheme="minorEastAsia" w:eastAsiaTheme="minorEastAsia" w:hAnsiTheme="minorEastAsia" w:hint="eastAsia"/>
          <w:color w:val="000000" w:themeColor="text1"/>
          <w:szCs w:val="21"/>
        </w:rPr>
        <w:t>都可以准确反应课程思政对学生人文素养提升效果。</w:t>
      </w:r>
    </w:p>
    <w:p w14:paraId="46433DDD" w14:textId="77777777" w:rsidR="00F00BBF" w:rsidRPr="00924173" w:rsidRDefault="00F00BBF" w:rsidP="00F00BBF">
      <w:pPr>
        <w:autoSpaceDN w:val="0"/>
        <w:ind w:firstLine="420"/>
        <w:rPr>
          <w:rFonts w:asciiTheme="minorEastAsia" w:eastAsiaTheme="minorEastAsia" w:hAnsiTheme="minorEastAsia"/>
          <w:color w:val="000000" w:themeColor="text1"/>
          <w:szCs w:val="21"/>
        </w:rPr>
      </w:pPr>
    </w:p>
    <w:p w14:paraId="69625A2E" w14:textId="77777777" w:rsidR="00582B7B" w:rsidRPr="00924173" w:rsidRDefault="00582B7B" w:rsidP="00582B7B">
      <w:pPr>
        <w:autoSpaceDN w:val="0"/>
        <w:jc w:val="center"/>
        <w:rPr>
          <w:rFonts w:asciiTheme="minorEastAsia" w:eastAsiaTheme="minorEastAsia" w:hAnsiTheme="minorEastAsia"/>
          <w:b/>
          <w:color w:val="000000" w:themeColor="text1"/>
          <w:szCs w:val="21"/>
        </w:rPr>
      </w:pPr>
      <w:r w:rsidRPr="00924173">
        <w:rPr>
          <w:rFonts w:asciiTheme="minorEastAsia" w:eastAsiaTheme="minorEastAsia" w:hAnsiTheme="minorEastAsia" w:hint="eastAsia"/>
          <w:b/>
          <w:color w:val="000000" w:themeColor="text1"/>
          <w:szCs w:val="21"/>
        </w:rPr>
        <w:t>三、医学课程思政建设的思考</w:t>
      </w:r>
    </w:p>
    <w:p w14:paraId="7D2A74AB" w14:textId="77777777" w:rsidR="00582B7B" w:rsidRPr="00924173" w:rsidRDefault="00582B7B" w:rsidP="00D26E43">
      <w:pPr>
        <w:autoSpaceDN w:val="0"/>
        <w:ind w:firstLineChars="200"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课程思政在助力三全育人过程中发挥关键作用，各学科课程的教学培养全流程和各环节中应有意识的加强课程思政，形成育人合力，将立德树人根本任务落实落细。</w:t>
      </w:r>
    </w:p>
    <w:p w14:paraId="60CABBC8" w14:textId="77777777" w:rsidR="00582B7B" w:rsidRPr="00924173" w:rsidRDefault="00582B7B" w:rsidP="00582B7B">
      <w:pPr>
        <w:autoSpaceDN w:val="0"/>
        <w:ind w:firstLineChars="200" w:firstLine="420"/>
        <w:jc w:val="left"/>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（一）延展广度，营造课程思政氛围</w:t>
      </w:r>
    </w:p>
    <w:p w14:paraId="5C92C4A4" w14:textId="77777777" w:rsidR="00582B7B" w:rsidRPr="00924173" w:rsidRDefault="00582B7B" w:rsidP="00582B7B">
      <w:pPr>
        <w:autoSpaceDN w:val="0"/>
        <w:ind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创造良好的课程思政氛围，能够调动教师参与的积极性，充分发挥环境影响力，使教师形成主动意识，在教学全过程中如影随形地进行课程思政，逐步扩大课程思政的广度与深度，在学科范围内、不同院系间形成良好氛围。在课程思政实践中取得一定成效的教师应定期交流和总结经验做法，形成规范化文件作为课程思政实施规程，提高课程思政的系统性、规范性和专业化水平。</w:t>
      </w:r>
    </w:p>
    <w:p w14:paraId="058EB161" w14:textId="77777777" w:rsidR="00582B7B" w:rsidRPr="00924173" w:rsidRDefault="00582B7B" w:rsidP="00582B7B">
      <w:pPr>
        <w:autoSpaceDN w:val="0"/>
        <w:ind w:firstLineChars="200" w:firstLine="420"/>
        <w:jc w:val="left"/>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（二）拓宽深度，有机融合教学实践</w:t>
      </w:r>
    </w:p>
    <w:p w14:paraId="4E379BFF" w14:textId="77777777" w:rsidR="00582B7B" w:rsidRPr="00924173" w:rsidRDefault="00582B7B" w:rsidP="00582B7B">
      <w:pPr>
        <w:autoSpaceDN w:val="0"/>
        <w:ind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课程思政是基于学科知识和技能传授而进行的思政教育，要求教师深入思考和发掘课程思政元素，制定课程计划与实施方案，与教学实践有机融合，使课程思政能够春风化雨、润物无声的在学生心中埋下种子，避免生搬硬套所致的课程思政与课程教学两张皮。各学科特质差异显著，课程思政实施路径应注重体现特色，立足学科本质，扬长避短，注重多学科形成合力，避免为求全而导致的穿靴戴帽、力度不足。构建课程思政进阶体系，加强课程思政建设的系统化，例如临床医学八年制项目一年级开设医学导论课，帮助学生建立一个正确的医生职业道德观；三年级开设医学伦理课，强化指导学生医学道德规范、明辨是非；七年级开设医患矛盾和医学法律课，使学生在错综复杂的医疗关系中坚守医者使命、医者仁心。</w:t>
      </w:r>
    </w:p>
    <w:p w14:paraId="46686399" w14:textId="77777777" w:rsidR="00582B7B" w:rsidRPr="00924173" w:rsidRDefault="00582B7B" w:rsidP="00582B7B">
      <w:pPr>
        <w:autoSpaceDN w:val="0"/>
        <w:ind w:firstLineChars="200" w:firstLine="420"/>
        <w:jc w:val="left"/>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（三）做好助攻，强化赋能保障机制</w:t>
      </w:r>
    </w:p>
    <w:p w14:paraId="4246287B" w14:textId="3EB83A6F" w:rsidR="009D7CDE" w:rsidRPr="00924173" w:rsidRDefault="00582B7B" w:rsidP="00582B7B">
      <w:pPr>
        <w:autoSpaceDN w:val="0"/>
        <w:ind w:firstLine="420"/>
        <w:rPr>
          <w:rFonts w:asciiTheme="minorEastAsia" w:eastAsiaTheme="minorEastAsia" w:hAnsiTheme="minorEastAsia"/>
          <w:color w:val="000000" w:themeColor="text1"/>
          <w:szCs w:val="21"/>
        </w:rPr>
      </w:pPr>
      <w:r w:rsidRPr="00924173">
        <w:rPr>
          <w:rFonts w:asciiTheme="minorEastAsia" w:eastAsiaTheme="minorEastAsia" w:hAnsiTheme="minorEastAsia" w:hint="eastAsia"/>
          <w:color w:val="000000" w:themeColor="text1"/>
          <w:szCs w:val="21"/>
        </w:rPr>
        <w:t>课程思政实施</w:t>
      </w:r>
      <w:r w:rsidR="00E937B9">
        <w:rPr>
          <w:rFonts w:asciiTheme="minorEastAsia" w:eastAsiaTheme="minorEastAsia" w:hAnsiTheme="minorEastAsia" w:hint="eastAsia"/>
          <w:color w:val="000000" w:themeColor="text1"/>
          <w:szCs w:val="21"/>
        </w:rPr>
        <w:t>的</w:t>
      </w:r>
      <w:r w:rsidRPr="00924173">
        <w:rPr>
          <w:rFonts w:asciiTheme="minorEastAsia" w:eastAsiaTheme="minorEastAsia" w:hAnsiTheme="minorEastAsia" w:hint="eastAsia"/>
          <w:color w:val="000000" w:themeColor="text1"/>
          <w:szCs w:val="21"/>
        </w:rPr>
        <w:t>难度大、要求高，教学管理部门应予以充分支持，在教学管理、政策制度、资源利用等方面做好赋能，为教师进行课程思政搭桥铺路。开展课程思政培训，强化教师队伍建设，打造一批课程思政典型教师，以优带新，不断推进。提高政治站位与重视程度，将课程思政作为重点突破口，与学风建设相结合，提升课程思政的实施力度，助推课程思政的育人行动，进一步提升育人效能。</w:t>
      </w:r>
    </w:p>
    <w:p w14:paraId="188BD027" w14:textId="77777777" w:rsidR="00F24339" w:rsidRPr="00924173" w:rsidRDefault="00F24339" w:rsidP="009D7CDE">
      <w:pPr>
        <w:autoSpaceDN w:val="0"/>
        <w:spacing w:line="288" w:lineRule="auto"/>
        <w:rPr>
          <w:rFonts w:asciiTheme="minorEastAsia" w:eastAsiaTheme="minorEastAsia" w:hAnsiTheme="minorEastAsia"/>
          <w:color w:val="000000" w:themeColor="text1"/>
          <w:szCs w:val="21"/>
        </w:rPr>
      </w:pPr>
    </w:p>
    <w:p w14:paraId="46BD1700" w14:textId="7209F2C2" w:rsidR="009D7CDE" w:rsidRPr="00924173" w:rsidRDefault="009D7CDE" w:rsidP="009D7CDE">
      <w:pPr>
        <w:autoSpaceDN w:val="0"/>
        <w:spacing w:line="288" w:lineRule="auto"/>
        <w:rPr>
          <w:rFonts w:ascii="黑体" w:eastAsia="黑体" w:hAnsi="黑体"/>
          <w:color w:val="000000" w:themeColor="text1"/>
          <w:szCs w:val="21"/>
        </w:rPr>
      </w:pPr>
      <w:r w:rsidRPr="00924173">
        <w:rPr>
          <w:rFonts w:ascii="黑体" w:eastAsia="黑体" w:hAnsi="黑体" w:hint="eastAsia"/>
          <w:color w:val="000000" w:themeColor="text1"/>
          <w:szCs w:val="21"/>
        </w:rPr>
        <w:t>参考文献：</w:t>
      </w:r>
    </w:p>
    <w:p w14:paraId="74708547" w14:textId="50F4DD90" w:rsidR="00ED221D" w:rsidRPr="00610EB2" w:rsidRDefault="00ED221D" w:rsidP="00142C39">
      <w:pPr>
        <w:autoSpaceDN w:val="0"/>
        <w:ind w:left="420" w:hangingChars="200" w:hanging="420"/>
        <w:rPr>
          <w:rFonts w:eastAsiaTheme="minorEastAsia"/>
          <w:color w:val="000000" w:themeColor="text1"/>
          <w:szCs w:val="21"/>
        </w:rPr>
      </w:pPr>
      <w:r w:rsidRPr="00610EB2">
        <w:rPr>
          <w:rFonts w:eastAsiaTheme="minorEastAsia"/>
          <w:color w:val="000000" w:themeColor="text1"/>
          <w:szCs w:val="21"/>
        </w:rPr>
        <w:t>[1]</w:t>
      </w:r>
      <w:r w:rsidRPr="00610EB2">
        <w:rPr>
          <w:rFonts w:eastAsiaTheme="minorEastAsia"/>
          <w:color w:val="000000" w:themeColor="text1"/>
          <w:szCs w:val="21"/>
        </w:rPr>
        <w:tab/>
      </w:r>
      <w:r w:rsidRPr="00610EB2">
        <w:rPr>
          <w:rFonts w:eastAsiaTheme="minorEastAsia"/>
          <w:color w:val="000000" w:themeColor="text1"/>
          <w:szCs w:val="21"/>
        </w:rPr>
        <w:t>余江涛</w:t>
      </w:r>
      <w:r w:rsidRPr="00610EB2">
        <w:rPr>
          <w:rFonts w:eastAsiaTheme="minorEastAsia"/>
          <w:color w:val="000000" w:themeColor="text1"/>
          <w:szCs w:val="21"/>
        </w:rPr>
        <w:t>,</w:t>
      </w:r>
      <w:r w:rsidR="00CB5369">
        <w:rPr>
          <w:rFonts w:eastAsiaTheme="minorEastAsia"/>
          <w:color w:val="000000" w:themeColor="text1"/>
          <w:szCs w:val="21"/>
        </w:rPr>
        <w:t xml:space="preserve"> </w:t>
      </w:r>
      <w:r w:rsidRPr="00610EB2">
        <w:rPr>
          <w:rFonts w:eastAsiaTheme="minorEastAsia"/>
          <w:color w:val="000000" w:themeColor="text1"/>
          <w:szCs w:val="21"/>
        </w:rPr>
        <w:t>王文起</w:t>
      </w:r>
      <w:r w:rsidRPr="00610EB2">
        <w:rPr>
          <w:rFonts w:eastAsiaTheme="minorEastAsia"/>
          <w:color w:val="000000" w:themeColor="text1"/>
          <w:szCs w:val="21"/>
        </w:rPr>
        <w:t>,</w:t>
      </w:r>
      <w:r w:rsidR="00CB5369">
        <w:rPr>
          <w:rFonts w:eastAsiaTheme="minorEastAsia"/>
          <w:color w:val="000000" w:themeColor="text1"/>
          <w:szCs w:val="21"/>
        </w:rPr>
        <w:t xml:space="preserve"> </w:t>
      </w:r>
      <w:r w:rsidRPr="00610EB2">
        <w:rPr>
          <w:rFonts w:eastAsiaTheme="minorEastAsia"/>
          <w:color w:val="000000" w:themeColor="text1"/>
          <w:szCs w:val="21"/>
        </w:rPr>
        <w:t>徐晏清</w:t>
      </w:r>
      <w:r w:rsidRPr="00610EB2">
        <w:rPr>
          <w:rFonts w:eastAsiaTheme="minorEastAsia"/>
          <w:color w:val="000000" w:themeColor="text1"/>
          <w:szCs w:val="21"/>
        </w:rPr>
        <w:t>.</w:t>
      </w:r>
      <w:r w:rsidR="00CB5369">
        <w:rPr>
          <w:rFonts w:eastAsiaTheme="minorEastAsia"/>
          <w:color w:val="000000" w:themeColor="text1"/>
          <w:szCs w:val="21"/>
        </w:rPr>
        <w:t xml:space="preserve"> </w:t>
      </w:r>
      <w:r w:rsidRPr="00610EB2">
        <w:rPr>
          <w:rFonts w:eastAsiaTheme="minorEastAsia"/>
          <w:color w:val="000000" w:themeColor="text1"/>
          <w:szCs w:val="21"/>
        </w:rPr>
        <w:t>专业教师实践</w:t>
      </w:r>
      <w:r w:rsidRPr="00610EB2">
        <w:rPr>
          <w:rFonts w:eastAsiaTheme="minorEastAsia"/>
          <w:color w:val="000000" w:themeColor="text1"/>
          <w:szCs w:val="21"/>
        </w:rPr>
        <w:t>“</w:t>
      </w:r>
      <w:r w:rsidRPr="00610EB2">
        <w:rPr>
          <w:rFonts w:eastAsiaTheme="minorEastAsia"/>
          <w:color w:val="000000" w:themeColor="text1"/>
          <w:szCs w:val="21"/>
        </w:rPr>
        <w:t>课程思政</w:t>
      </w:r>
      <w:r w:rsidRPr="00610EB2">
        <w:rPr>
          <w:rFonts w:eastAsiaTheme="minorEastAsia"/>
          <w:color w:val="000000" w:themeColor="text1"/>
          <w:szCs w:val="21"/>
        </w:rPr>
        <w:t>”</w:t>
      </w:r>
      <w:r w:rsidRPr="00610EB2">
        <w:rPr>
          <w:rFonts w:eastAsiaTheme="minorEastAsia"/>
          <w:color w:val="000000" w:themeColor="text1"/>
          <w:szCs w:val="21"/>
        </w:rPr>
        <w:t>的逻辑及其要领</w:t>
      </w:r>
      <w:r w:rsidR="00F00BBF">
        <w:rPr>
          <w:rFonts w:asciiTheme="minorEastAsia" w:eastAsiaTheme="minorEastAsia" w:hAnsiTheme="minorEastAsia" w:hint="eastAsia"/>
          <w:color w:val="000000" w:themeColor="text1"/>
          <w:szCs w:val="21"/>
        </w:rPr>
        <w:t>——</w:t>
      </w:r>
      <w:r w:rsidRPr="00610EB2">
        <w:rPr>
          <w:rFonts w:eastAsiaTheme="minorEastAsia"/>
          <w:color w:val="000000" w:themeColor="text1"/>
          <w:szCs w:val="21"/>
        </w:rPr>
        <w:t>以理工科课程为例</w:t>
      </w:r>
      <w:r w:rsidRPr="00610EB2">
        <w:rPr>
          <w:rFonts w:eastAsiaTheme="minorEastAsia"/>
          <w:color w:val="000000" w:themeColor="text1"/>
          <w:szCs w:val="21"/>
        </w:rPr>
        <w:t>[J].</w:t>
      </w:r>
      <w:r w:rsidR="00CB5369">
        <w:rPr>
          <w:rFonts w:eastAsiaTheme="minorEastAsia"/>
          <w:color w:val="000000" w:themeColor="text1"/>
          <w:szCs w:val="21"/>
        </w:rPr>
        <w:t xml:space="preserve"> </w:t>
      </w:r>
      <w:r w:rsidRPr="00610EB2">
        <w:rPr>
          <w:rFonts w:eastAsiaTheme="minorEastAsia"/>
          <w:color w:val="000000" w:themeColor="text1"/>
          <w:szCs w:val="21"/>
        </w:rPr>
        <w:t>学校党建与思想教育</w:t>
      </w:r>
      <w:r w:rsidR="00F02EE3">
        <w:rPr>
          <w:rFonts w:eastAsiaTheme="minorEastAsia"/>
          <w:color w:val="000000" w:themeColor="text1"/>
          <w:szCs w:val="21"/>
        </w:rPr>
        <w:t>,</w:t>
      </w:r>
      <w:r w:rsidR="00142C39">
        <w:rPr>
          <w:rFonts w:eastAsiaTheme="minorEastAsia"/>
          <w:color w:val="000000" w:themeColor="text1"/>
          <w:szCs w:val="21"/>
        </w:rPr>
        <w:t xml:space="preserve"> </w:t>
      </w:r>
      <w:r w:rsidRPr="00610EB2">
        <w:rPr>
          <w:rFonts w:eastAsiaTheme="minorEastAsia"/>
          <w:color w:val="000000" w:themeColor="text1"/>
          <w:szCs w:val="21"/>
        </w:rPr>
        <w:t>2018(1)</w:t>
      </w:r>
      <w:r w:rsidR="00142C39">
        <w:rPr>
          <w:rFonts w:eastAsiaTheme="minorEastAsia"/>
          <w:color w:val="000000" w:themeColor="text1"/>
          <w:szCs w:val="21"/>
        </w:rPr>
        <w:t>:</w:t>
      </w:r>
      <w:r w:rsidRPr="00610EB2">
        <w:rPr>
          <w:rFonts w:eastAsiaTheme="minorEastAsia"/>
          <w:color w:val="000000" w:themeColor="text1"/>
          <w:szCs w:val="21"/>
        </w:rPr>
        <w:t>64-66</w:t>
      </w:r>
    </w:p>
    <w:p w14:paraId="1BB5E809" w14:textId="3911B197" w:rsidR="00ED221D" w:rsidRPr="00610EB2" w:rsidRDefault="00ED221D" w:rsidP="00142C39">
      <w:pPr>
        <w:autoSpaceDN w:val="0"/>
        <w:ind w:left="420" w:hangingChars="200" w:hanging="420"/>
        <w:rPr>
          <w:rFonts w:eastAsiaTheme="minorEastAsia"/>
          <w:color w:val="000000" w:themeColor="text1"/>
          <w:szCs w:val="21"/>
        </w:rPr>
      </w:pPr>
      <w:r w:rsidRPr="00610EB2">
        <w:rPr>
          <w:rFonts w:eastAsiaTheme="minorEastAsia"/>
          <w:color w:val="000000" w:themeColor="text1"/>
          <w:szCs w:val="21"/>
        </w:rPr>
        <w:t>[2]</w:t>
      </w:r>
      <w:r w:rsidRPr="00610EB2">
        <w:rPr>
          <w:rFonts w:eastAsiaTheme="minorEastAsia"/>
          <w:color w:val="000000" w:themeColor="text1"/>
          <w:szCs w:val="21"/>
        </w:rPr>
        <w:tab/>
      </w:r>
      <w:r w:rsidRPr="00610EB2">
        <w:rPr>
          <w:rFonts w:eastAsiaTheme="minorEastAsia"/>
          <w:color w:val="000000" w:themeColor="text1"/>
          <w:szCs w:val="21"/>
        </w:rPr>
        <w:t>何衡</w:t>
      </w:r>
      <w:r w:rsidRPr="00610EB2">
        <w:rPr>
          <w:rFonts w:eastAsiaTheme="minorEastAsia"/>
          <w:color w:val="000000" w:themeColor="text1"/>
          <w:szCs w:val="21"/>
        </w:rPr>
        <w:t>.</w:t>
      </w:r>
      <w:r w:rsidR="00CB5369">
        <w:rPr>
          <w:rFonts w:eastAsiaTheme="minorEastAsia"/>
          <w:color w:val="000000" w:themeColor="text1"/>
          <w:szCs w:val="21"/>
        </w:rPr>
        <w:t xml:space="preserve"> </w:t>
      </w:r>
      <w:r w:rsidRPr="00610EB2">
        <w:rPr>
          <w:rFonts w:eastAsiaTheme="minorEastAsia"/>
          <w:color w:val="000000" w:themeColor="text1"/>
          <w:szCs w:val="21"/>
        </w:rPr>
        <w:t>高职院校从</w:t>
      </w:r>
      <w:r w:rsidRPr="00610EB2">
        <w:rPr>
          <w:rFonts w:eastAsiaTheme="minorEastAsia"/>
          <w:color w:val="000000" w:themeColor="text1"/>
          <w:szCs w:val="21"/>
        </w:rPr>
        <w:t>“</w:t>
      </w:r>
      <w:r w:rsidRPr="00610EB2">
        <w:rPr>
          <w:rFonts w:eastAsiaTheme="minorEastAsia"/>
          <w:color w:val="000000" w:themeColor="text1"/>
          <w:szCs w:val="21"/>
        </w:rPr>
        <w:t>思政课程</w:t>
      </w:r>
      <w:r w:rsidRPr="00610EB2">
        <w:rPr>
          <w:rFonts w:eastAsiaTheme="minorEastAsia"/>
          <w:color w:val="000000" w:themeColor="text1"/>
          <w:szCs w:val="21"/>
        </w:rPr>
        <w:t>”</w:t>
      </w:r>
      <w:r w:rsidRPr="00610EB2">
        <w:rPr>
          <w:rFonts w:eastAsiaTheme="minorEastAsia"/>
          <w:color w:val="000000" w:themeColor="text1"/>
          <w:szCs w:val="21"/>
        </w:rPr>
        <w:t>走向</w:t>
      </w:r>
      <w:r w:rsidRPr="00610EB2">
        <w:rPr>
          <w:rFonts w:eastAsiaTheme="minorEastAsia"/>
          <w:color w:val="000000" w:themeColor="text1"/>
          <w:szCs w:val="21"/>
        </w:rPr>
        <w:t>“</w:t>
      </w:r>
      <w:r w:rsidRPr="00610EB2">
        <w:rPr>
          <w:rFonts w:eastAsiaTheme="minorEastAsia"/>
          <w:color w:val="000000" w:themeColor="text1"/>
          <w:szCs w:val="21"/>
        </w:rPr>
        <w:t>课程思政</w:t>
      </w:r>
      <w:r w:rsidRPr="00610EB2">
        <w:rPr>
          <w:rFonts w:eastAsiaTheme="minorEastAsia"/>
          <w:color w:val="000000" w:themeColor="text1"/>
          <w:szCs w:val="21"/>
        </w:rPr>
        <w:t>”</w:t>
      </w:r>
      <w:r w:rsidRPr="00610EB2">
        <w:rPr>
          <w:rFonts w:eastAsiaTheme="minorEastAsia"/>
          <w:color w:val="000000" w:themeColor="text1"/>
          <w:szCs w:val="21"/>
        </w:rPr>
        <w:t>的困境及突破</w:t>
      </w:r>
      <w:r w:rsidRPr="00610EB2">
        <w:rPr>
          <w:rFonts w:eastAsiaTheme="minorEastAsia"/>
          <w:color w:val="000000" w:themeColor="text1"/>
          <w:szCs w:val="21"/>
        </w:rPr>
        <w:t>[J].</w:t>
      </w:r>
      <w:r w:rsidR="00CB5369">
        <w:rPr>
          <w:rFonts w:eastAsiaTheme="minorEastAsia"/>
          <w:color w:val="000000" w:themeColor="text1"/>
          <w:szCs w:val="21"/>
        </w:rPr>
        <w:t xml:space="preserve"> </w:t>
      </w:r>
      <w:r w:rsidRPr="00610EB2">
        <w:rPr>
          <w:rFonts w:eastAsiaTheme="minorEastAsia"/>
          <w:color w:val="000000" w:themeColor="text1"/>
          <w:szCs w:val="21"/>
        </w:rPr>
        <w:t>教育科学论坛</w:t>
      </w:r>
      <w:r w:rsidR="00142C39">
        <w:rPr>
          <w:rFonts w:eastAsiaTheme="minorEastAsia" w:hint="eastAsia"/>
          <w:color w:val="000000" w:themeColor="text1"/>
          <w:szCs w:val="21"/>
        </w:rPr>
        <w:t>,</w:t>
      </w:r>
      <w:r w:rsidR="00142C39">
        <w:rPr>
          <w:rFonts w:eastAsiaTheme="minorEastAsia"/>
          <w:color w:val="000000" w:themeColor="text1"/>
          <w:szCs w:val="21"/>
        </w:rPr>
        <w:t xml:space="preserve"> </w:t>
      </w:r>
      <w:r w:rsidRPr="00610EB2">
        <w:rPr>
          <w:rFonts w:eastAsiaTheme="minorEastAsia"/>
          <w:color w:val="000000" w:themeColor="text1"/>
          <w:szCs w:val="21"/>
        </w:rPr>
        <w:t>2017(30)</w:t>
      </w:r>
      <w:r w:rsidR="00142C39">
        <w:rPr>
          <w:rFonts w:eastAsiaTheme="minorEastAsia" w:hint="eastAsia"/>
          <w:color w:val="000000" w:themeColor="text1"/>
          <w:szCs w:val="21"/>
        </w:rPr>
        <w:t>:</w:t>
      </w:r>
      <w:r w:rsidRPr="00610EB2">
        <w:rPr>
          <w:rFonts w:eastAsiaTheme="minorEastAsia"/>
          <w:color w:val="000000" w:themeColor="text1"/>
          <w:szCs w:val="21"/>
        </w:rPr>
        <w:t>27-30</w:t>
      </w:r>
    </w:p>
    <w:p w14:paraId="2C9362D5" w14:textId="31094BCF" w:rsidR="00ED221D" w:rsidRPr="00610EB2" w:rsidRDefault="00ED221D" w:rsidP="00142C39">
      <w:pPr>
        <w:autoSpaceDN w:val="0"/>
        <w:ind w:left="420" w:hangingChars="200" w:hanging="420"/>
        <w:rPr>
          <w:rFonts w:eastAsiaTheme="minorEastAsia"/>
          <w:color w:val="000000" w:themeColor="text1"/>
          <w:szCs w:val="21"/>
        </w:rPr>
      </w:pPr>
      <w:r w:rsidRPr="00610EB2">
        <w:rPr>
          <w:rFonts w:eastAsiaTheme="minorEastAsia"/>
          <w:color w:val="000000" w:themeColor="text1"/>
          <w:szCs w:val="21"/>
        </w:rPr>
        <w:t>[3]</w:t>
      </w:r>
      <w:r w:rsidRPr="00610EB2">
        <w:rPr>
          <w:rFonts w:eastAsiaTheme="minorEastAsia"/>
          <w:color w:val="000000" w:themeColor="text1"/>
          <w:szCs w:val="21"/>
        </w:rPr>
        <w:tab/>
      </w:r>
      <w:r w:rsidRPr="00610EB2">
        <w:rPr>
          <w:rFonts w:eastAsiaTheme="minorEastAsia"/>
          <w:color w:val="000000" w:themeColor="text1"/>
          <w:szCs w:val="21"/>
        </w:rPr>
        <w:t>叶紫</w:t>
      </w:r>
      <w:r w:rsidR="00F57574" w:rsidRPr="00610EB2">
        <w:rPr>
          <w:rFonts w:eastAsiaTheme="minorEastAsia"/>
          <w:color w:val="000000" w:themeColor="text1"/>
          <w:szCs w:val="21"/>
        </w:rPr>
        <w:t>,</w:t>
      </w:r>
      <w:r w:rsidR="00CB5369">
        <w:rPr>
          <w:rFonts w:eastAsiaTheme="minorEastAsia"/>
          <w:color w:val="000000" w:themeColor="text1"/>
          <w:szCs w:val="21"/>
        </w:rPr>
        <w:t xml:space="preserve"> </w:t>
      </w:r>
      <w:r w:rsidRPr="00610EB2">
        <w:rPr>
          <w:rFonts w:eastAsiaTheme="minorEastAsia"/>
          <w:color w:val="000000" w:themeColor="text1"/>
          <w:szCs w:val="21"/>
        </w:rPr>
        <w:t>张宁霞</w:t>
      </w:r>
      <w:r w:rsidRPr="00610EB2">
        <w:rPr>
          <w:rFonts w:eastAsiaTheme="minorEastAsia"/>
          <w:color w:val="000000" w:themeColor="text1"/>
          <w:szCs w:val="21"/>
        </w:rPr>
        <w:t>,</w:t>
      </w:r>
      <w:r w:rsidR="00CB5369">
        <w:rPr>
          <w:rFonts w:eastAsiaTheme="minorEastAsia"/>
          <w:color w:val="000000" w:themeColor="text1"/>
          <w:szCs w:val="21"/>
        </w:rPr>
        <w:t xml:space="preserve"> </w:t>
      </w:r>
      <w:r w:rsidRPr="00610EB2">
        <w:rPr>
          <w:rFonts w:eastAsiaTheme="minorEastAsia"/>
          <w:color w:val="000000" w:themeColor="text1"/>
          <w:szCs w:val="21"/>
        </w:rPr>
        <w:t>刘婵娟</w:t>
      </w:r>
      <w:r w:rsidRPr="00610EB2">
        <w:rPr>
          <w:rFonts w:eastAsiaTheme="minorEastAsia"/>
          <w:color w:val="000000" w:themeColor="text1"/>
          <w:szCs w:val="21"/>
        </w:rPr>
        <w:t>.</w:t>
      </w:r>
      <w:r w:rsidR="00CB5369">
        <w:rPr>
          <w:rFonts w:eastAsiaTheme="minorEastAsia"/>
          <w:color w:val="000000" w:themeColor="text1"/>
          <w:szCs w:val="21"/>
        </w:rPr>
        <w:t xml:space="preserve"> </w:t>
      </w:r>
      <w:r w:rsidRPr="00610EB2">
        <w:rPr>
          <w:rFonts w:eastAsiaTheme="minorEastAsia"/>
          <w:color w:val="000000" w:themeColor="text1"/>
          <w:szCs w:val="21"/>
        </w:rPr>
        <w:t>生命教育视域下医学院校</w:t>
      </w:r>
      <w:r w:rsidRPr="00610EB2">
        <w:rPr>
          <w:rFonts w:eastAsiaTheme="minorEastAsia"/>
          <w:color w:val="000000" w:themeColor="text1"/>
          <w:szCs w:val="21"/>
        </w:rPr>
        <w:t>“</w:t>
      </w:r>
      <w:r w:rsidRPr="00610EB2">
        <w:rPr>
          <w:rFonts w:eastAsiaTheme="minorEastAsia"/>
          <w:color w:val="000000" w:themeColor="text1"/>
          <w:szCs w:val="21"/>
        </w:rPr>
        <w:t>课程思政</w:t>
      </w:r>
      <w:r w:rsidRPr="00610EB2">
        <w:rPr>
          <w:rFonts w:eastAsiaTheme="minorEastAsia"/>
          <w:color w:val="000000" w:themeColor="text1"/>
          <w:szCs w:val="21"/>
        </w:rPr>
        <w:t>”</w:t>
      </w:r>
      <w:r w:rsidRPr="00610EB2">
        <w:rPr>
          <w:rFonts w:eastAsiaTheme="minorEastAsia"/>
          <w:color w:val="000000" w:themeColor="text1"/>
          <w:szCs w:val="21"/>
        </w:rPr>
        <w:t>教学效果提升策略</w:t>
      </w:r>
      <w:r w:rsidRPr="00610EB2">
        <w:rPr>
          <w:rFonts w:eastAsiaTheme="minorEastAsia"/>
          <w:color w:val="000000" w:themeColor="text1"/>
          <w:szCs w:val="21"/>
        </w:rPr>
        <w:t>[J].</w:t>
      </w:r>
      <w:r w:rsidR="00CB5369">
        <w:rPr>
          <w:rFonts w:eastAsiaTheme="minorEastAsia"/>
          <w:color w:val="000000" w:themeColor="text1"/>
          <w:szCs w:val="21"/>
        </w:rPr>
        <w:t xml:space="preserve"> </w:t>
      </w:r>
      <w:r w:rsidRPr="00610EB2">
        <w:rPr>
          <w:rFonts w:eastAsiaTheme="minorEastAsia"/>
          <w:color w:val="000000" w:themeColor="text1"/>
          <w:szCs w:val="21"/>
        </w:rPr>
        <w:t>医学争鸣</w:t>
      </w:r>
      <w:r w:rsidR="00142C39">
        <w:rPr>
          <w:rFonts w:eastAsiaTheme="minorEastAsia"/>
          <w:color w:val="000000" w:themeColor="text1"/>
          <w:szCs w:val="21"/>
        </w:rPr>
        <w:t xml:space="preserve">, </w:t>
      </w:r>
      <w:r w:rsidRPr="00610EB2">
        <w:rPr>
          <w:rFonts w:eastAsiaTheme="minorEastAsia"/>
          <w:color w:val="000000" w:themeColor="text1"/>
          <w:szCs w:val="21"/>
        </w:rPr>
        <w:t>2018</w:t>
      </w:r>
      <w:r w:rsidR="00142C39">
        <w:rPr>
          <w:rFonts w:eastAsiaTheme="minorEastAsia" w:hint="eastAsia"/>
          <w:color w:val="000000" w:themeColor="text1"/>
          <w:szCs w:val="21"/>
        </w:rPr>
        <w:t>,</w:t>
      </w:r>
      <w:r w:rsidR="00142C39">
        <w:rPr>
          <w:rFonts w:eastAsiaTheme="minorEastAsia"/>
          <w:color w:val="000000" w:themeColor="text1"/>
          <w:szCs w:val="21"/>
        </w:rPr>
        <w:t xml:space="preserve"> </w:t>
      </w:r>
      <w:r w:rsidRPr="00610EB2">
        <w:rPr>
          <w:rFonts w:eastAsiaTheme="minorEastAsia"/>
          <w:color w:val="000000" w:themeColor="text1"/>
          <w:szCs w:val="21"/>
        </w:rPr>
        <w:t>9(2)</w:t>
      </w:r>
      <w:r w:rsidR="00142C39">
        <w:rPr>
          <w:rFonts w:eastAsiaTheme="minorEastAsia" w:hint="eastAsia"/>
          <w:color w:val="000000" w:themeColor="text1"/>
          <w:szCs w:val="21"/>
        </w:rPr>
        <w:t>:</w:t>
      </w:r>
      <w:r w:rsidRPr="00610EB2">
        <w:rPr>
          <w:rFonts w:eastAsiaTheme="minorEastAsia"/>
          <w:color w:val="000000" w:themeColor="text1"/>
          <w:szCs w:val="21"/>
        </w:rPr>
        <w:t>72-75</w:t>
      </w:r>
    </w:p>
    <w:p w14:paraId="2D435CBF" w14:textId="0AB085CA" w:rsidR="00ED221D" w:rsidRPr="00610EB2" w:rsidRDefault="00ED221D" w:rsidP="00142C39">
      <w:pPr>
        <w:autoSpaceDN w:val="0"/>
        <w:ind w:left="420" w:hangingChars="200" w:hanging="420"/>
        <w:rPr>
          <w:rFonts w:eastAsiaTheme="minorEastAsia"/>
          <w:color w:val="000000" w:themeColor="text1"/>
          <w:szCs w:val="21"/>
        </w:rPr>
      </w:pPr>
      <w:r w:rsidRPr="00610EB2">
        <w:rPr>
          <w:rFonts w:eastAsiaTheme="minorEastAsia"/>
          <w:color w:val="000000" w:themeColor="text1"/>
          <w:szCs w:val="21"/>
        </w:rPr>
        <w:t>[4]</w:t>
      </w:r>
      <w:r w:rsidRPr="00610EB2">
        <w:rPr>
          <w:rFonts w:eastAsiaTheme="minorEastAsia"/>
          <w:color w:val="000000" w:themeColor="text1"/>
          <w:szCs w:val="21"/>
        </w:rPr>
        <w:tab/>
      </w:r>
      <w:r w:rsidR="000E00DA" w:rsidRPr="00610EB2">
        <w:rPr>
          <w:rFonts w:eastAsiaTheme="minorEastAsia"/>
          <w:color w:val="000000" w:themeColor="text1"/>
          <w:szCs w:val="21"/>
        </w:rPr>
        <w:t>刘宇菲</w:t>
      </w:r>
      <w:r w:rsidR="00D27C78" w:rsidRPr="00610EB2">
        <w:rPr>
          <w:rFonts w:eastAsiaTheme="minorEastAsia"/>
          <w:color w:val="000000" w:themeColor="text1"/>
          <w:szCs w:val="21"/>
        </w:rPr>
        <w:t>,</w:t>
      </w:r>
      <w:r w:rsidR="00142C39">
        <w:rPr>
          <w:rFonts w:eastAsiaTheme="minorEastAsia"/>
          <w:color w:val="000000" w:themeColor="text1"/>
          <w:szCs w:val="21"/>
        </w:rPr>
        <w:t xml:space="preserve"> </w:t>
      </w:r>
      <w:r w:rsidR="000E00DA" w:rsidRPr="00610EB2">
        <w:rPr>
          <w:rFonts w:eastAsiaTheme="minorEastAsia"/>
          <w:color w:val="000000" w:themeColor="text1"/>
          <w:szCs w:val="21"/>
        </w:rPr>
        <w:t>谭兰华</w:t>
      </w:r>
      <w:r w:rsidR="00D27C78" w:rsidRPr="00610EB2">
        <w:rPr>
          <w:rFonts w:eastAsiaTheme="minorEastAsia"/>
          <w:color w:val="000000" w:themeColor="text1"/>
          <w:szCs w:val="21"/>
        </w:rPr>
        <w:t>.</w:t>
      </w:r>
      <w:r w:rsidR="00142C39">
        <w:rPr>
          <w:rFonts w:eastAsiaTheme="minorEastAsia"/>
          <w:color w:val="000000" w:themeColor="text1"/>
          <w:szCs w:val="21"/>
        </w:rPr>
        <w:t xml:space="preserve"> </w:t>
      </w:r>
      <w:r w:rsidR="000E00DA" w:rsidRPr="00610EB2">
        <w:rPr>
          <w:rFonts w:eastAsiaTheme="minorEastAsia"/>
          <w:color w:val="000000" w:themeColor="text1"/>
          <w:szCs w:val="21"/>
        </w:rPr>
        <w:t>论思政课程与课程思政协同育人的价值及路径</w:t>
      </w:r>
      <w:r w:rsidR="000E00DA" w:rsidRPr="00610EB2">
        <w:rPr>
          <w:rFonts w:eastAsiaTheme="minorEastAsia"/>
          <w:color w:val="000000" w:themeColor="text1"/>
          <w:szCs w:val="21"/>
        </w:rPr>
        <w:t>[J].</w:t>
      </w:r>
      <w:r w:rsidR="00142C39">
        <w:rPr>
          <w:rFonts w:eastAsiaTheme="minorEastAsia"/>
          <w:color w:val="000000" w:themeColor="text1"/>
          <w:szCs w:val="21"/>
        </w:rPr>
        <w:t xml:space="preserve"> </w:t>
      </w:r>
      <w:r w:rsidR="000E00DA" w:rsidRPr="00610EB2">
        <w:rPr>
          <w:rFonts w:eastAsiaTheme="minorEastAsia"/>
          <w:color w:val="000000" w:themeColor="text1"/>
          <w:szCs w:val="21"/>
        </w:rPr>
        <w:t>科技文汇</w:t>
      </w:r>
      <w:r w:rsidR="00142C39">
        <w:rPr>
          <w:rFonts w:eastAsiaTheme="minorEastAsia"/>
          <w:color w:val="000000" w:themeColor="text1"/>
          <w:szCs w:val="21"/>
        </w:rPr>
        <w:t xml:space="preserve">, </w:t>
      </w:r>
      <w:r w:rsidR="000E00DA" w:rsidRPr="00610EB2">
        <w:rPr>
          <w:rFonts w:eastAsiaTheme="minorEastAsia"/>
          <w:color w:val="000000" w:themeColor="text1"/>
          <w:szCs w:val="21"/>
        </w:rPr>
        <w:t>2021</w:t>
      </w:r>
      <w:r w:rsidR="00D27C78" w:rsidRPr="00610EB2">
        <w:rPr>
          <w:rFonts w:eastAsiaTheme="minorEastAsia"/>
          <w:color w:val="000000" w:themeColor="text1"/>
          <w:szCs w:val="21"/>
        </w:rPr>
        <w:t>,</w:t>
      </w:r>
      <w:r w:rsidR="00142C39">
        <w:rPr>
          <w:rFonts w:eastAsiaTheme="minorEastAsia"/>
          <w:color w:val="000000" w:themeColor="text1"/>
          <w:szCs w:val="21"/>
        </w:rPr>
        <w:t xml:space="preserve"> </w:t>
      </w:r>
      <w:r w:rsidR="000E00DA" w:rsidRPr="00610EB2">
        <w:rPr>
          <w:rFonts w:eastAsiaTheme="minorEastAsia"/>
          <w:color w:val="000000" w:themeColor="text1"/>
          <w:szCs w:val="21"/>
        </w:rPr>
        <w:t>27</w:t>
      </w:r>
      <w:r w:rsidR="00D27C78" w:rsidRPr="00610EB2">
        <w:rPr>
          <w:rFonts w:eastAsiaTheme="minorEastAsia"/>
          <w:color w:val="000000" w:themeColor="text1"/>
          <w:szCs w:val="21"/>
        </w:rPr>
        <w:t>(</w:t>
      </w:r>
      <w:r w:rsidR="000E00DA" w:rsidRPr="00610EB2">
        <w:rPr>
          <w:rFonts w:eastAsiaTheme="minorEastAsia"/>
          <w:color w:val="000000" w:themeColor="text1"/>
          <w:szCs w:val="21"/>
        </w:rPr>
        <w:t>543</w:t>
      </w:r>
      <w:r w:rsidR="00D27C78" w:rsidRPr="00610EB2">
        <w:rPr>
          <w:rFonts w:eastAsiaTheme="minorEastAsia"/>
          <w:color w:val="000000" w:themeColor="text1"/>
          <w:szCs w:val="21"/>
        </w:rPr>
        <w:t>):</w:t>
      </w:r>
      <w:r w:rsidR="000E00DA" w:rsidRPr="00610EB2">
        <w:rPr>
          <w:rFonts w:eastAsiaTheme="minorEastAsia"/>
          <w:color w:val="000000" w:themeColor="text1"/>
          <w:szCs w:val="21"/>
        </w:rPr>
        <w:t>78-81</w:t>
      </w:r>
    </w:p>
    <w:p w14:paraId="0C49DD49" w14:textId="43E386A0" w:rsidR="00ED221D" w:rsidRPr="00610EB2" w:rsidRDefault="00ED221D" w:rsidP="00142C39">
      <w:pPr>
        <w:autoSpaceDN w:val="0"/>
        <w:ind w:left="420" w:hangingChars="200" w:hanging="420"/>
        <w:rPr>
          <w:rFonts w:eastAsiaTheme="minorEastAsia"/>
          <w:color w:val="000000" w:themeColor="text1"/>
          <w:szCs w:val="21"/>
        </w:rPr>
      </w:pPr>
      <w:r w:rsidRPr="00610EB2">
        <w:rPr>
          <w:rFonts w:eastAsiaTheme="minorEastAsia"/>
          <w:color w:val="000000" w:themeColor="text1"/>
          <w:szCs w:val="21"/>
        </w:rPr>
        <w:t>[5]</w:t>
      </w:r>
      <w:r w:rsidRPr="00610EB2">
        <w:rPr>
          <w:rFonts w:eastAsiaTheme="minorEastAsia"/>
          <w:color w:val="000000" w:themeColor="text1"/>
          <w:szCs w:val="21"/>
        </w:rPr>
        <w:tab/>
      </w:r>
      <w:r w:rsidR="00D27C78" w:rsidRPr="00610EB2">
        <w:rPr>
          <w:rFonts w:eastAsiaTheme="minorEastAsia"/>
          <w:color w:val="000000" w:themeColor="text1"/>
          <w:szCs w:val="21"/>
        </w:rPr>
        <w:t>王瑞</w:t>
      </w:r>
      <w:r w:rsidR="00D27C78" w:rsidRPr="00610EB2">
        <w:rPr>
          <w:rFonts w:eastAsiaTheme="minorEastAsia"/>
          <w:color w:val="000000" w:themeColor="text1"/>
          <w:szCs w:val="21"/>
        </w:rPr>
        <w:t>.</w:t>
      </w:r>
      <w:r w:rsidR="00142C39">
        <w:rPr>
          <w:rFonts w:eastAsiaTheme="minorEastAsia"/>
          <w:color w:val="000000" w:themeColor="text1"/>
          <w:szCs w:val="21"/>
        </w:rPr>
        <w:t xml:space="preserve"> </w:t>
      </w:r>
      <w:r w:rsidR="00D27C78" w:rsidRPr="00610EB2">
        <w:rPr>
          <w:rFonts w:eastAsiaTheme="minorEastAsia"/>
          <w:color w:val="000000" w:themeColor="text1"/>
          <w:szCs w:val="21"/>
        </w:rPr>
        <w:t>思政课程领航课程思政论略</w:t>
      </w:r>
      <w:r w:rsidR="00D27C78" w:rsidRPr="00610EB2">
        <w:rPr>
          <w:rFonts w:eastAsiaTheme="minorEastAsia"/>
          <w:color w:val="000000" w:themeColor="text1"/>
          <w:szCs w:val="21"/>
        </w:rPr>
        <w:t>[J].</w:t>
      </w:r>
      <w:r w:rsidR="00142C39">
        <w:rPr>
          <w:rFonts w:eastAsiaTheme="minorEastAsia"/>
          <w:color w:val="000000" w:themeColor="text1"/>
          <w:szCs w:val="21"/>
        </w:rPr>
        <w:t xml:space="preserve"> </w:t>
      </w:r>
      <w:r w:rsidR="00D27C78" w:rsidRPr="00610EB2">
        <w:rPr>
          <w:rFonts w:eastAsiaTheme="minorEastAsia"/>
          <w:color w:val="000000" w:themeColor="text1"/>
          <w:szCs w:val="21"/>
        </w:rPr>
        <w:t>中国电化教育</w:t>
      </w:r>
      <w:r w:rsidR="00142C39">
        <w:rPr>
          <w:rFonts w:eastAsiaTheme="minorEastAsia"/>
          <w:color w:val="000000" w:themeColor="text1"/>
          <w:szCs w:val="21"/>
        </w:rPr>
        <w:t xml:space="preserve">, </w:t>
      </w:r>
      <w:r w:rsidR="00D27C78" w:rsidRPr="00610EB2">
        <w:rPr>
          <w:rFonts w:eastAsiaTheme="minorEastAsia"/>
          <w:color w:val="000000" w:themeColor="text1"/>
          <w:szCs w:val="21"/>
        </w:rPr>
        <w:t>2021(417):66-71</w:t>
      </w:r>
    </w:p>
    <w:p w14:paraId="08BB0174" w14:textId="6A7C76B9" w:rsidR="00ED221D" w:rsidRPr="00610EB2" w:rsidRDefault="00ED221D" w:rsidP="00142C39">
      <w:pPr>
        <w:autoSpaceDN w:val="0"/>
        <w:ind w:left="420" w:hangingChars="200" w:hanging="420"/>
        <w:rPr>
          <w:rFonts w:eastAsiaTheme="minorEastAsia"/>
          <w:color w:val="000000" w:themeColor="text1"/>
          <w:szCs w:val="21"/>
        </w:rPr>
      </w:pPr>
      <w:r w:rsidRPr="00610EB2">
        <w:rPr>
          <w:rFonts w:eastAsiaTheme="minorEastAsia"/>
          <w:color w:val="000000" w:themeColor="text1"/>
          <w:szCs w:val="21"/>
        </w:rPr>
        <w:t>[6]</w:t>
      </w:r>
      <w:r w:rsidRPr="00610EB2">
        <w:rPr>
          <w:rFonts w:eastAsiaTheme="minorEastAsia"/>
          <w:color w:val="000000" w:themeColor="text1"/>
          <w:szCs w:val="21"/>
        </w:rPr>
        <w:tab/>
      </w:r>
      <w:r w:rsidR="00D27C78" w:rsidRPr="00610EB2">
        <w:rPr>
          <w:rFonts w:eastAsiaTheme="minorEastAsia"/>
          <w:color w:val="000000" w:themeColor="text1"/>
          <w:szCs w:val="21"/>
        </w:rPr>
        <w:t>赵继伟</w:t>
      </w:r>
      <w:r w:rsidR="00F57574" w:rsidRPr="00610EB2">
        <w:rPr>
          <w:rFonts w:eastAsiaTheme="minorEastAsia"/>
          <w:color w:val="000000" w:themeColor="text1"/>
          <w:szCs w:val="21"/>
        </w:rPr>
        <w:t>.</w:t>
      </w:r>
      <w:r w:rsidR="00142C39">
        <w:rPr>
          <w:rFonts w:eastAsiaTheme="minorEastAsia"/>
          <w:color w:val="000000" w:themeColor="text1"/>
          <w:szCs w:val="21"/>
        </w:rPr>
        <w:t xml:space="preserve"> </w:t>
      </w:r>
      <w:r w:rsidR="00D27C78" w:rsidRPr="00610EB2">
        <w:rPr>
          <w:rFonts w:eastAsiaTheme="minorEastAsia"/>
          <w:color w:val="000000" w:themeColor="text1"/>
          <w:szCs w:val="21"/>
        </w:rPr>
        <w:t>关于</w:t>
      </w:r>
      <w:r w:rsidR="00D27C78" w:rsidRPr="00610EB2">
        <w:rPr>
          <w:rFonts w:eastAsiaTheme="minorEastAsia"/>
          <w:color w:val="000000" w:themeColor="text1"/>
          <w:szCs w:val="21"/>
        </w:rPr>
        <w:t>“</w:t>
      </w:r>
      <w:r w:rsidR="00D27C78" w:rsidRPr="00610EB2">
        <w:rPr>
          <w:rFonts w:eastAsiaTheme="minorEastAsia"/>
          <w:color w:val="000000" w:themeColor="text1"/>
          <w:szCs w:val="21"/>
        </w:rPr>
        <w:t>思政课程</w:t>
      </w:r>
      <w:r w:rsidR="00D27C78" w:rsidRPr="00610EB2">
        <w:rPr>
          <w:rFonts w:eastAsiaTheme="minorEastAsia"/>
          <w:color w:val="000000" w:themeColor="text1"/>
          <w:szCs w:val="21"/>
        </w:rPr>
        <w:t>”</w:t>
      </w:r>
      <w:r w:rsidR="00D27C78" w:rsidRPr="00610EB2">
        <w:rPr>
          <w:rFonts w:eastAsiaTheme="minorEastAsia"/>
          <w:color w:val="000000" w:themeColor="text1"/>
          <w:szCs w:val="21"/>
        </w:rPr>
        <w:t>与</w:t>
      </w:r>
      <w:r w:rsidR="00D27C78" w:rsidRPr="00610EB2">
        <w:rPr>
          <w:rFonts w:eastAsiaTheme="minorEastAsia"/>
          <w:color w:val="000000" w:themeColor="text1"/>
          <w:szCs w:val="21"/>
        </w:rPr>
        <w:t>“</w:t>
      </w:r>
      <w:r w:rsidR="00D27C78" w:rsidRPr="00610EB2">
        <w:rPr>
          <w:rFonts w:eastAsiaTheme="minorEastAsia"/>
          <w:color w:val="000000" w:themeColor="text1"/>
          <w:szCs w:val="21"/>
        </w:rPr>
        <w:t>课程思政</w:t>
      </w:r>
      <w:r w:rsidR="00D27C78" w:rsidRPr="00610EB2">
        <w:rPr>
          <w:rFonts w:eastAsiaTheme="minorEastAsia"/>
          <w:color w:val="000000" w:themeColor="text1"/>
          <w:szCs w:val="21"/>
        </w:rPr>
        <w:t>”</w:t>
      </w:r>
      <w:r w:rsidR="00D27C78" w:rsidRPr="00610EB2">
        <w:rPr>
          <w:rFonts w:eastAsiaTheme="minorEastAsia"/>
          <w:color w:val="000000" w:themeColor="text1"/>
          <w:szCs w:val="21"/>
        </w:rPr>
        <w:t>辩证关系的思考</w:t>
      </w:r>
      <w:r w:rsidR="00D27C78" w:rsidRPr="00610EB2">
        <w:rPr>
          <w:rFonts w:eastAsiaTheme="minorEastAsia"/>
          <w:color w:val="000000" w:themeColor="text1"/>
          <w:szCs w:val="21"/>
        </w:rPr>
        <w:t>[J].</w:t>
      </w:r>
      <w:r w:rsidR="00142C39">
        <w:rPr>
          <w:rFonts w:eastAsiaTheme="minorEastAsia"/>
          <w:color w:val="000000" w:themeColor="text1"/>
          <w:szCs w:val="21"/>
        </w:rPr>
        <w:t xml:space="preserve"> </w:t>
      </w:r>
      <w:r w:rsidR="00D27C78" w:rsidRPr="00610EB2">
        <w:rPr>
          <w:rFonts w:eastAsiaTheme="minorEastAsia"/>
          <w:color w:val="000000" w:themeColor="text1"/>
          <w:szCs w:val="21"/>
        </w:rPr>
        <w:t>思想政治课研究</w:t>
      </w:r>
      <w:r w:rsidR="00142C39">
        <w:rPr>
          <w:rFonts w:eastAsiaTheme="minorEastAsia"/>
          <w:color w:val="000000" w:themeColor="text1"/>
          <w:szCs w:val="21"/>
        </w:rPr>
        <w:t xml:space="preserve">, </w:t>
      </w:r>
      <w:r w:rsidR="00D27C78" w:rsidRPr="00610EB2">
        <w:rPr>
          <w:rFonts w:eastAsiaTheme="minorEastAsia"/>
          <w:color w:val="000000" w:themeColor="text1"/>
          <w:szCs w:val="21"/>
        </w:rPr>
        <w:t>2018</w:t>
      </w:r>
      <w:r w:rsidR="00F57574" w:rsidRPr="00610EB2">
        <w:rPr>
          <w:rFonts w:eastAsiaTheme="minorEastAsia"/>
          <w:color w:val="000000" w:themeColor="text1"/>
          <w:szCs w:val="21"/>
        </w:rPr>
        <w:t>,</w:t>
      </w:r>
      <w:r w:rsidR="00142C39">
        <w:rPr>
          <w:rFonts w:eastAsiaTheme="minorEastAsia"/>
          <w:color w:val="000000" w:themeColor="text1"/>
          <w:szCs w:val="21"/>
        </w:rPr>
        <w:t xml:space="preserve"> </w:t>
      </w:r>
      <w:r w:rsidR="00D27C78" w:rsidRPr="00610EB2">
        <w:rPr>
          <w:rFonts w:eastAsiaTheme="minorEastAsia"/>
          <w:color w:val="000000" w:themeColor="text1"/>
          <w:szCs w:val="21"/>
        </w:rPr>
        <w:t>5</w:t>
      </w:r>
      <w:r w:rsidR="00F57574" w:rsidRPr="00610EB2">
        <w:rPr>
          <w:rFonts w:eastAsiaTheme="minorEastAsia"/>
          <w:color w:val="000000" w:themeColor="text1"/>
          <w:szCs w:val="21"/>
        </w:rPr>
        <w:t>:</w:t>
      </w:r>
      <w:r w:rsidR="00D27C78" w:rsidRPr="00610EB2">
        <w:rPr>
          <w:rFonts w:eastAsiaTheme="minorEastAsia"/>
          <w:color w:val="000000" w:themeColor="text1"/>
          <w:szCs w:val="21"/>
        </w:rPr>
        <w:t>51-55</w:t>
      </w:r>
    </w:p>
    <w:p w14:paraId="09338102" w14:textId="0715B088" w:rsidR="00ED221D" w:rsidRPr="00610EB2" w:rsidRDefault="00ED221D" w:rsidP="00142C39">
      <w:pPr>
        <w:autoSpaceDN w:val="0"/>
        <w:ind w:left="420" w:hangingChars="200" w:hanging="420"/>
        <w:rPr>
          <w:rFonts w:eastAsiaTheme="minorEastAsia"/>
          <w:color w:val="000000" w:themeColor="text1"/>
          <w:szCs w:val="21"/>
        </w:rPr>
      </w:pPr>
      <w:r w:rsidRPr="00610EB2">
        <w:rPr>
          <w:rFonts w:eastAsiaTheme="minorEastAsia"/>
          <w:color w:val="000000" w:themeColor="text1"/>
          <w:szCs w:val="21"/>
        </w:rPr>
        <w:t>[7]</w:t>
      </w:r>
      <w:r w:rsidRPr="00610EB2">
        <w:rPr>
          <w:rFonts w:eastAsiaTheme="minorEastAsia"/>
          <w:color w:val="000000" w:themeColor="text1"/>
          <w:szCs w:val="21"/>
        </w:rPr>
        <w:tab/>
      </w:r>
      <w:r w:rsidR="00D27C78" w:rsidRPr="00610EB2">
        <w:rPr>
          <w:rFonts w:eastAsiaTheme="minorEastAsia"/>
          <w:color w:val="000000" w:themeColor="text1"/>
          <w:szCs w:val="21"/>
        </w:rPr>
        <w:t>于庆峰</w:t>
      </w:r>
      <w:r w:rsidR="00F57574" w:rsidRPr="00610EB2">
        <w:rPr>
          <w:rFonts w:eastAsiaTheme="minorEastAsia"/>
          <w:color w:val="000000" w:themeColor="text1"/>
          <w:szCs w:val="21"/>
        </w:rPr>
        <w:t>.</w:t>
      </w:r>
      <w:r w:rsidR="00142C39">
        <w:rPr>
          <w:rFonts w:eastAsiaTheme="minorEastAsia"/>
          <w:color w:val="000000" w:themeColor="text1"/>
          <w:szCs w:val="21"/>
        </w:rPr>
        <w:t xml:space="preserve"> </w:t>
      </w:r>
      <w:r w:rsidR="00D27C78" w:rsidRPr="00610EB2">
        <w:rPr>
          <w:rFonts w:eastAsiaTheme="minorEastAsia"/>
          <w:color w:val="000000" w:themeColor="text1"/>
          <w:szCs w:val="21"/>
        </w:rPr>
        <w:t>高校思政课程与课程思政协同育人的实现路径研究</w:t>
      </w:r>
      <w:r w:rsidR="00D27C78" w:rsidRPr="00610EB2">
        <w:rPr>
          <w:rFonts w:eastAsiaTheme="minorEastAsia"/>
          <w:color w:val="000000" w:themeColor="text1"/>
          <w:szCs w:val="21"/>
        </w:rPr>
        <w:t>*[J].</w:t>
      </w:r>
      <w:r w:rsidR="00142C39">
        <w:rPr>
          <w:rFonts w:eastAsiaTheme="minorEastAsia"/>
          <w:color w:val="000000" w:themeColor="text1"/>
          <w:szCs w:val="21"/>
        </w:rPr>
        <w:t xml:space="preserve"> </w:t>
      </w:r>
      <w:r w:rsidR="00D27C78" w:rsidRPr="00610EB2">
        <w:rPr>
          <w:rFonts w:eastAsiaTheme="minorEastAsia"/>
          <w:color w:val="000000" w:themeColor="text1"/>
          <w:szCs w:val="21"/>
        </w:rPr>
        <w:t>佳木斯大学社会科学学报</w:t>
      </w:r>
      <w:r w:rsidR="00142C39">
        <w:rPr>
          <w:rFonts w:eastAsiaTheme="minorEastAsia"/>
          <w:color w:val="000000" w:themeColor="text1"/>
          <w:szCs w:val="21"/>
        </w:rPr>
        <w:t xml:space="preserve">, </w:t>
      </w:r>
      <w:r w:rsidR="00D27C78" w:rsidRPr="00610EB2">
        <w:rPr>
          <w:rFonts w:eastAsiaTheme="minorEastAsia"/>
          <w:color w:val="000000" w:themeColor="text1"/>
          <w:szCs w:val="21"/>
        </w:rPr>
        <w:t>2021</w:t>
      </w:r>
      <w:r w:rsidR="00F57574" w:rsidRPr="00610EB2">
        <w:rPr>
          <w:rFonts w:eastAsiaTheme="minorEastAsia"/>
          <w:color w:val="000000" w:themeColor="text1"/>
          <w:szCs w:val="21"/>
        </w:rPr>
        <w:t>,</w:t>
      </w:r>
      <w:r w:rsidR="00142C39">
        <w:rPr>
          <w:rFonts w:eastAsiaTheme="minorEastAsia"/>
          <w:color w:val="000000" w:themeColor="text1"/>
          <w:szCs w:val="21"/>
        </w:rPr>
        <w:t xml:space="preserve"> </w:t>
      </w:r>
      <w:r w:rsidR="00D27C78" w:rsidRPr="00610EB2">
        <w:rPr>
          <w:rFonts w:eastAsiaTheme="minorEastAsia"/>
          <w:color w:val="000000" w:themeColor="text1"/>
          <w:szCs w:val="21"/>
        </w:rPr>
        <w:t>39</w:t>
      </w:r>
      <w:r w:rsidR="00F57574" w:rsidRPr="00610EB2">
        <w:rPr>
          <w:rFonts w:eastAsiaTheme="minorEastAsia"/>
          <w:color w:val="000000" w:themeColor="text1"/>
          <w:szCs w:val="21"/>
        </w:rPr>
        <w:t>(</w:t>
      </w:r>
      <w:r w:rsidR="00D27C78" w:rsidRPr="00610EB2">
        <w:rPr>
          <w:rFonts w:eastAsiaTheme="minorEastAsia"/>
          <w:color w:val="000000" w:themeColor="text1"/>
          <w:szCs w:val="21"/>
        </w:rPr>
        <w:t>6</w:t>
      </w:r>
      <w:r w:rsidR="00F57574" w:rsidRPr="00610EB2">
        <w:rPr>
          <w:rFonts w:eastAsiaTheme="minorEastAsia"/>
          <w:color w:val="000000" w:themeColor="text1"/>
          <w:szCs w:val="21"/>
        </w:rPr>
        <w:t>):</w:t>
      </w:r>
      <w:r w:rsidR="00D27C78" w:rsidRPr="00610EB2">
        <w:rPr>
          <w:rFonts w:eastAsiaTheme="minorEastAsia"/>
          <w:color w:val="000000" w:themeColor="text1"/>
          <w:szCs w:val="21"/>
        </w:rPr>
        <w:t>85-88</w:t>
      </w:r>
    </w:p>
    <w:p w14:paraId="06AD813E" w14:textId="79D275EE" w:rsidR="00ED221D" w:rsidRPr="00610EB2" w:rsidRDefault="00ED221D" w:rsidP="00142C39">
      <w:pPr>
        <w:autoSpaceDN w:val="0"/>
        <w:ind w:left="420" w:hangingChars="200" w:hanging="420"/>
        <w:rPr>
          <w:rFonts w:eastAsiaTheme="minorEastAsia"/>
          <w:color w:val="000000" w:themeColor="text1"/>
          <w:szCs w:val="21"/>
        </w:rPr>
      </w:pPr>
      <w:r w:rsidRPr="00610EB2">
        <w:rPr>
          <w:rFonts w:eastAsiaTheme="minorEastAsia"/>
          <w:color w:val="000000" w:themeColor="text1"/>
          <w:szCs w:val="21"/>
        </w:rPr>
        <w:t>[8]</w:t>
      </w:r>
      <w:r w:rsidRPr="00610EB2">
        <w:rPr>
          <w:rFonts w:eastAsiaTheme="minorEastAsia"/>
          <w:color w:val="000000" w:themeColor="text1"/>
          <w:szCs w:val="21"/>
        </w:rPr>
        <w:tab/>
      </w:r>
      <w:r w:rsidR="00D27C78" w:rsidRPr="00610EB2">
        <w:rPr>
          <w:rFonts w:eastAsiaTheme="minorEastAsia"/>
          <w:color w:val="000000" w:themeColor="text1"/>
          <w:szCs w:val="21"/>
        </w:rPr>
        <w:t>赵锦华</w:t>
      </w:r>
      <w:r w:rsidR="004C27AF" w:rsidRPr="00610EB2">
        <w:rPr>
          <w:rFonts w:eastAsiaTheme="minorEastAsia"/>
          <w:color w:val="000000" w:themeColor="text1"/>
          <w:szCs w:val="21"/>
        </w:rPr>
        <w:t>.</w:t>
      </w:r>
      <w:r w:rsidR="00142C39">
        <w:rPr>
          <w:rFonts w:eastAsiaTheme="minorEastAsia"/>
          <w:color w:val="000000" w:themeColor="text1"/>
          <w:szCs w:val="21"/>
        </w:rPr>
        <w:t xml:space="preserve"> </w:t>
      </w:r>
      <w:r w:rsidR="00D27C78" w:rsidRPr="00610EB2">
        <w:rPr>
          <w:rFonts w:eastAsiaTheme="minorEastAsia"/>
          <w:color w:val="000000" w:themeColor="text1"/>
          <w:szCs w:val="21"/>
        </w:rPr>
        <w:t>论医学科学精神与医学人文精神的融通与共建</w:t>
      </w:r>
      <w:r w:rsidR="00D27C78" w:rsidRPr="00610EB2">
        <w:rPr>
          <w:rFonts w:eastAsiaTheme="minorEastAsia"/>
          <w:color w:val="000000" w:themeColor="text1"/>
          <w:szCs w:val="21"/>
        </w:rPr>
        <w:t>[J].</w:t>
      </w:r>
      <w:r w:rsidR="00142C39">
        <w:rPr>
          <w:rFonts w:eastAsiaTheme="minorEastAsia"/>
          <w:color w:val="000000" w:themeColor="text1"/>
          <w:szCs w:val="21"/>
        </w:rPr>
        <w:t xml:space="preserve"> </w:t>
      </w:r>
      <w:r w:rsidR="00D27C78" w:rsidRPr="00610EB2">
        <w:rPr>
          <w:rFonts w:eastAsiaTheme="minorEastAsia"/>
          <w:color w:val="000000" w:themeColor="text1"/>
          <w:szCs w:val="21"/>
        </w:rPr>
        <w:t>南京医科大学学报</w:t>
      </w:r>
      <w:r w:rsidR="00D27C78" w:rsidRPr="00610EB2">
        <w:rPr>
          <w:rFonts w:eastAsiaTheme="minorEastAsia"/>
          <w:color w:val="000000" w:themeColor="text1"/>
          <w:szCs w:val="21"/>
        </w:rPr>
        <w:t>(</w:t>
      </w:r>
      <w:r w:rsidR="00D27C78" w:rsidRPr="00610EB2">
        <w:rPr>
          <w:rFonts w:eastAsiaTheme="minorEastAsia"/>
          <w:color w:val="000000" w:themeColor="text1"/>
          <w:szCs w:val="21"/>
        </w:rPr>
        <w:t>社会科学版</w:t>
      </w:r>
      <w:r w:rsidR="00D27C78" w:rsidRPr="00610EB2">
        <w:rPr>
          <w:rFonts w:eastAsiaTheme="minorEastAsia"/>
          <w:color w:val="000000" w:themeColor="text1"/>
          <w:szCs w:val="21"/>
        </w:rPr>
        <w:t>)</w:t>
      </w:r>
      <w:r w:rsidR="00142C39">
        <w:rPr>
          <w:rFonts w:eastAsiaTheme="minorEastAsia"/>
          <w:color w:val="000000" w:themeColor="text1"/>
          <w:szCs w:val="21"/>
        </w:rPr>
        <w:t xml:space="preserve">, </w:t>
      </w:r>
      <w:r w:rsidR="00D27C78" w:rsidRPr="00610EB2">
        <w:rPr>
          <w:rFonts w:eastAsiaTheme="minorEastAsia"/>
          <w:color w:val="000000" w:themeColor="text1"/>
          <w:szCs w:val="21"/>
        </w:rPr>
        <w:t>2002</w:t>
      </w:r>
      <w:r w:rsidR="004C27AF" w:rsidRPr="00610EB2">
        <w:rPr>
          <w:rFonts w:eastAsiaTheme="minorEastAsia"/>
          <w:color w:val="000000" w:themeColor="text1"/>
          <w:szCs w:val="21"/>
        </w:rPr>
        <w:t>,</w:t>
      </w:r>
      <w:r w:rsidR="00142C39">
        <w:rPr>
          <w:rFonts w:eastAsiaTheme="minorEastAsia"/>
          <w:color w:val="000000" w:themeColor="text1"/>
          <w:szCs w:val="21"/>
        </w:rPr>
        <w:t xml:space="preserve"> </w:t>
      </w:r>
      <w:r w:rsidR="00D27C78" w:rsidRPr="00610EB2">
        <w:rPr>
          <w:rFonts w:eastAsiaTheme="minorEastAsia"/>
          <w:color w:val="000000" w:themeColor="text1"/>
          <w:szCs w:val="21"/>
        </w:rPr>
        <w:t>4</w:t>
      </w:r>
      <w:r w:rsidR="004C27AF" w:rsidRPr="00610EB2">
        <w:rPr>
          <w:rFonts w:eastAsiaTheme="minorEastAsia"/>
          <w:color w:val="000000" w:themeColor="text1"/>
          <w:szCs w:val="21"/>
        </w:rPr>
        <w:t>(</w:t>
      </w:r>
      <w:r w:rsidR="00D27C78" w:rsidRPr="00610EB2">
        <w:rPr>
          <w:rFonts w:eastAsiaTheme="minorEastAsia"/>
          <w:color w:val="000000" w:themeColor="text1"/>
          <w:szCs w:val="21"/>
        </w:rPr>
        <w:t>9</w:t>
      </w:r>
      <w:r w:rsidR="004C27AF" w:rsidRPr="00610EB2">
        <w:rPr>
          <w:rFonts w:eastAsiaTheme="minorEastAsia"/>
          <w:color w:val="000000" w:themeColor="text1"/>
          <w:szCs w:val="21"/>
        </w:rPr>
        <w:t>):</w:t>
      </w:r>
      <w:r w:rsidR="00D27C78" w:rsidRPr="00610EB2">
        <w:rPr>
          <w:rFonts w:eastAsiaTheme="minorEastAsia"/>
          <w:color w:val="000000" w:themeColor="text1"/>
          <w:szCs w:val="21"/>
        </w:rPr>
        <w:t>294-296</w:t>
      </w:r>
    </w:p>
    <w:p w14:paraId="0FDF3B22" w14:textId="737F8CC5" w:rsidR="00D27C78" w:rsidRPr="00610EB2" w:rsidRDefault="00D27C78" w:rsidP="00150D7F">
      <w:pPr>
        <w:autoSpaceDN w:val="0"/>
        <w:ind w:left="420" w:hangingChars="200" w:hanging="420"/>
        <w:rPr>
          <w:rFonts w:eastAsiaTheme="minorEastAsia"/>
          <w:color w:val="000000" w:themeColor="text1"/>
          <w:szCs w:val="21"/>
        </w:rPr>
      </w:pPr>
      <w:r w:rsidRPr="00610EB2">
        <w:rPr>
          <w:rFonts w:eastAsiaTheme="minorEastAsia"/>
          <w:color w:val="000000" w:themeColor="text1"/>
          <w:szCs w:val="21"/>
        </w:rPr>
        <w:lastRenderedPageBreak/>
        <w:t>[9]</w:t>
      </w:r>
      <w:r w:rsidRPr="00610EB2">
        <w:rPr>
          <w:rFonts w:eastAsiaTheme="minorEastAsia"/>
          <w:color w:val="000000" w:themeColor="text1"/>
          <w:szCs w:val="21"/>
        </w:rPr>
        <w:tab/>
      </w:r>
      <w:r w:rsidRPr="00610EB2">
        <w:rPr>
          <w:rFonts w:eastAsiaTheme="minorEastAsia"/>
          <w:color w:val="000000" w:themeColor="text1"/>
          <w:szCs w:val="21"/>
        </w:rPr>
        <w:t>李柏林</w:t>
      </w:r>
      <w:r w:rsidR="004C27AF" w:rsidRPr="00610EB2">
        <w:rPr>
          <w:rFonts w:eastAsiaTheme="minorEastAsia"/>
          <w:color w:val="000000" w:themeColor="text1"/>
          <w:szCs w:val="21"/>
        </w:rPr>
        <w:t>.</w:t>
      </w:r>
      <w:r w:rsidR="00142C39">
        <w:rPr>
          <w:rFonts w:eastAsiaTheme="minorEastAsia"/>
          <w:color w:val="000000" w:themeColor="text1"/>
          <w:szCs w:val="21"/>
        </w:rPr>
        <w:t xml:space="preserve"> </w:t>
      </w:r>
      <w:r w:rsidRPr="00610EB2">
        <w:rPr>
          <w:rFonts w:eastAsiaTheme="minorEastAsia"/>
          <w:color w:val="000000" w:themeColor="text1"/>
          <w:szCs w:val="21"/>
        </w:rPr>
        <w:t>社区医疗临床培训基地教学模式的探讨</w:t>
      </w:r>
      <w:r w:rsidRPr="00610EB2">
        <w:rPr>
          <w:rFonts w:eastAsiaTheme="minorEastAsia"/>
          <w:color w:val="000000" w:themeColor="text1"/>
          <w:szCs w:val="21"/>
        </w:rPr>
        <w:t>[J].</w:t>
      </w:r>
      <w:r w:rsidR="00142C39">
        <w:rPr>
          <w:rFonts w:eastAsiaTheme="minorEastAsia"/>
          <w:color w:val="000000" w:themeColor="text1"/>
          <w:szCs w:val="21"/>
        </w:rPr>
        <w:t xml:space="preserve"> </w:t>
      </w:r>
      <w:r w:rsidRPr="00610EB2">
        <w:rPr>
          <w:rFonts w:eastAsiaTheme="minorEastAsia"/>
          <w:color w:val="000000" w:themeColor="text1"/>
          <w:szCs w:val="21"/>
        </w:rPr>
        <w:t>中华临床医药</w:t>
      </w:r>
      <w:r w:rsidR="00142C39">
        <w:rPr>
          <w:rFonts w:eastAsiaTheme="minorEastAsia"/>
          <w:color w:val="000000" w:themeColor="text1"/>
          <w:szCs w:val="21"/>
        </w:rPr>
        <w:t xml:space="preserve">, </w:t>
      </w:r>
      <w:r w:rsidRPr="00610EB2">
        <w:rPr>
          <w:rFonts w:eastAsiaTheme="minorEastAsia"/>
          <w:color w:val="000000" w:themeColor="text1"/>
          <w:szCs w:val="21"/>
        </w:rPr>
        <w:t>2004</w:t>
      </w:r>
      <w:r w:rsidR="004C27AF" w:rsidRPr="00610EB2">
        <w:rPr>
          <w:rFonts w:eastAsiaTheme="minorEastAsia"/>
          <w:color w:val="000000" w:themeColor="text1"/>
          <w:szCs w:val="21"/>
        </w:rPr>
        <w:t>,</w:t>
      </w:r>
      <w:r w:rsidR="00142C39">
        <w:rPr>
          <w:rFonts w:eastAsiaTheme="minorEastAsia"/>
          <w:color w:val="000000" w:themeColor="text1"/>
          <w:szCs w:val="21"/>
        </w:rPr>
        <w:t xml:space="preserve"> </w:t>
      </w:r>
      <w:r w:rsidRPr="00610EB2">
        <w:rPr>
          <w:rFonts w:eastAsiaTheme="minorEastAsia"/>
          <w:color w:val="000000" w:themeColor="text1"/>
          <w:szCs w:val="21"/>
        </w:rPr>
        <w:t>5</w:t>
      </w:r>
      <w:r w:rsidR="004C27AF" w:rsidRPr="00610EB2">
        <w:rPr>
          <w:rFonts w:eastAsiaTheme="minorEastAsia"/>
          <w:color w:val="000000" w:themeColor="text1"/>
          <w:szCs w:val="21"/>
        </w:rPr>
        <w:t>(</w:t>
      </w:r>
      <w:r w:rsidRPr="00610EB2">
        <w:rPr>
          <w:rFonts w:eastAsiaTheme="minorEastAsia"/>
          <w:color w:val="000000" w:themeColor="text1"/>
          <w:szCs w:val="21"/>
        </w:rPr>
        <w:t>4</w:t>
      </w:r>
      <w:r w:rsidR="004C27AF" w:rsidRPr="00610EB2">
        <w:rPr>
          <w:rFonts w:eastAsiaTheme="minorEastAsia"/>
          <w:color w:val="000000" w:themeColor="text1"/>
          <w:szCs w:val="21"/>
        </w:rPr>
        <w:t>):</w:t>
      </w:r>
      <w:r w:rsidRPr="00610EB2">
        <w:rPr>
          <w:rFonts w:eastAsiaTheme="minorEastAsia"/>
          <w:color w:val="000000" w:themeColor="text1"/>
          <w:szCs w:val="21"/>
        </w:rPr>
        <w:t>68-69</w:t>
      </w:r>
    </w:p>
    <w:p w14:paraId="7B9867A6" w14:textId="2002BA6E" w:rsidR="00D27C78" w:rsidRPr="00610EB2" w:rsidRDefault="00D27C78" w:rsidP="00150D7F">
      <w:pPr>
        <w:autoSpaceDN w:val="0"/>
        <w:ind w:left="420" w:hangingChars="200" w:hanging="420"/>
        <w:rPr>
          <w:rFonts w:eastAsiaTheme="minorEastAsia"/>
          <w:color w:val="000000" w:themeColor="text1"/>
          <w:szCs w:val="21"/>
        </w:rPr>
      </w:pPr>
      <w:r w:rsidRPr="00610EB2">
        <w:rPr>
          <w:rFonts w:eastAsiaTheme="minorEastAsia"/>
          <w:color w:val="000000" w:themeColor="text1"/>
          <w:szCs w:val="21"/>
        </w:rPr>
        <w:t>[10]</w:t>
      </w:r>
      <w:r w:rsidR="00086168" w:rsidRPr="00610EB2">
        <w:rPr>
          <w:rFonts w:eastAsiaTheme="minorEastAsia"/>
          <w:color w:val="000000" w:themeColor="text1"/>
          <w:szCs w:val="21"/>
        </w:rPr>
        <w:t xml:space="preserve"> </w:t>
      </w:r>
      <w:r w:rsidR="00086168" w:rsidRPr="00610EB2">
        <w:rPr>
          <w:rFonts w:eastAsiaTheme="minorEastAsia"/>
          <w:color w:val="000000" w:themeColor="text1"/>
          <w:szCs w:val="21"/>
        </w:rPr>
        <w:t>余佯洋</w:t>
      </w:r>
      <w:r w:rsidR="004C27AF" w:rsidRPr="00610EB2">
        <w:rPr>
          <w:rFonts w:eastAsiaTheme="minorEastAsia"/>
          <w:color w:val="000000" w:themeColor="text1"/>
          <w:szCs w:val="21"/>
        </w:rPr>
        <w:t>,</w:t>
      </w:r>
      <w:r w:rsidR="00142C39">
        <w:rPr>
          <w:rFonts w:eastAsiaTheme="minorEastAsia"/>
          <w:color w:val="000000" w:themeColor="text1"/>
          <w:szCs w:val="21"/>
        </w:rPr>
        <w:t xml:space="preserve"> </w:t>
      </w:r>
      <w:r w:rsidR="00086168" w:rsidRPr="00610EB2">
        <w:rPr>
          <w:rFonts w:eastAsiaTheme="minorEastAsia"/>
          <w:color w:val="000000" w:themeColor="text1"/>
          <w:szCs w:val="21"/>
        </w:rPr>
        <w:t>廖伟聪</w:t>
      </w:r>
      <w:r w:rsidR="004C27AF" w:rsidRPr="00610EB2">
        <w:rPr>
          <w:rFonts w:eastAsiaTheme="minorEastAsia"/>
          <w:color w:val="000000" w:themeColor="text1"/>
          <w:szCs w:val="21"/>
        </w:rPr>
        <w:t>,</w:t>
      </w:r>
      <w:r w:rsidR="00142C39">
        <w:rPr>
          <w:rFonts w:eastAsiaTheme="minorEastAsia"/>
          <w:color w:val="000000" w:themeColor="text1"/>
          <w:szCs w:val="21"/>
        </w:rPr>
        <w:t xml:space="preserve"> </w:t>
      </w:r>
      <w:r w:rsidR="00086168" w:rsidRPr="00610EB2">
        <w:rPr>
          <w:rFonts w:eastAsiaTheme="minorEastAsia"/>
          <w:color w:val="000000" w:themeColor="text1"/>
          <w:szCs w:val="21"/>
        </w:rPr>
        <w:t>赵振富</w:t>
      </w:r>
      <w:r w:rsidR="004C27AF" w:rsidRPr="00610EB2">
        <w:rPr>
          <w:rFonts w:eastAsiaTheme="minorEastAsia"/>
          <w:color w:val="000000" w:themeColor="text1"/>
          <w:szCs w:val="21"/>
        </w:rPr>
        <w:t>,</w:t>
      </w:r>
      <w:r w:rsidR="00142C39">
        <w:rPr>
          <w:rFonts w:eastAsiaTheme="minorEastAsia"/>
          <w:color w:val="000000" w:themeColor="text1"/>
          <w:szCs w:val="21"/>
        </w:rPr>
        <w:t xml:space="preserve"> </w:t>
      </w:r>
      <w:r w:rsidR="00086168" w:rsidRPr="00610EB2">
        <w:rPr>
          <w:rFonts w:eastAsiaTheme="minorEastAsia"/>
          <w:color w:val="000000" w:themeColor="text1"/>
          <w:szCs w:val="21"/>
        </w:rPr>
        <w:t>等</w:t>
      </w:r>
      <w:r w:rsidR="004C27AF" w:rsidRPr="00610EB2">
        <w:rPr>
          <w:rFonts w:eastAsiaTheme="minorEastAsia"/>
          <w:color w:val="000000" w:themeColor="text1"/>
          <w:szCs w:val="21"/>
        </w:rPr>
        <w:t>.</w:t>
      </w:r>
      <w:r w:rsidR="00142C39">
        <w:rPr>
          <w:rFonts w:eastAsiaTheme="minorEastAsia"/>
          <w:color w:val="000000" w:themeColor="text1"/>
          <w:szCs w:val="21"/>
        </w:rPr>
        <w:t xml:space="preserve"> </w:t>
      </w:r>
      <w:r w:rsidR="00086168" w:rsidRPr="00610EB2">
        <w:rPr>
          <w:rFonts w:eastAsiaTheme="minorEastAsia"/>
          <w:color w:val="000000" w:themeColor="text1"/>
          <w:szCs w:val="21"/>
        </w:rPr>
        <w:t>课程思政视域下医学人文教育的途径与尝试</w:t>
      </w:r>
      <w:r w:rsidR="00086168" w:rsidRPr="00610EB2">
        <w:rPr>
          <w:rFonts w:eastAsiaTheme="minorEastAsia"/>
          <w:color w:val="000000" w:themeColor="text1"/>
          <w:szCs w:val="21"/>
        </w:rPr>
        <w:t>[J].</w:t>
      </w:r>
      <w:r w:rsidR="00142C39">
        <w:rPr>
          <w:rFonts w:eastAsiaTheme="minorEastAsia"/>
          <w:color w:val="000000" w:themeColor="text1"/>
          <w:szCs w:val="21"/>
        </w:rPr>
        <w:t xml:space="preserve"> </w:t>
      </w:r>
      <w:r w:rsidR="00086168" w:rsidRPr="00610EB2">
        <w:rPr>
          <w:rFonts w:eastAsiaTheme="minorEastAsia"/>
          <w:color w:val="000000" w:themeColor="text1"/>
          <w:szCs w:val="21"/>
        </w:rPr>
        <w:t>医学教育管理</w:t>
      </w:r>
      <w:r w:rsidR="00142C39">
        <w:rPr>
          <w:rFonts w:eastAsiaTheme="minorEastAsia"/>
          <w:color w:val="000000" w:themeColor="text1"/>
          <w:szCs w:val="21"/>
        </w:rPr>
        <w:t xml:space="preserve">, </w:t>
      </w:r>
      <w:r w:rsidR="00086168" w:rsidRPr="00610EB2">
        <w:rPr>
          <w:rFonts w:eastAsiaTheme="minorEastAsia"/>
          <w:color w:val="000000" w:themeColor="text1"/>
          <w:szCs w:val="21"/>
        </w:rPr>
        <w:t>2021</w:t>
      </w:r>
      <w:r w:rsidR="004C27AF" w:rsidRPr="00610EB2">
        <w:rPr>
          <w:rFonts w:eastAsiaTheme="minorEastAsia"/>
          <w:color w:val="000000" w:themeColor="text1"/>
          <w:szCs w:val="21"/>
        </w:rPr>
        <w:t>,</w:t>
      </w:r>
      <w:r w:rsidR="00142C39">
        <w:rPr>
          <w:rFonts w:eastAsiaTheme="minorEastAsia"/>
          <w:color w:val="000000" w:themeColor="text1"/>
          <w:szCs w:val="21"/>
        </w:rPr>
        <w:t xml:space="preserve"> </w:t>
      </w:r>
      <w:r w:rsidR="00086168" w:rsidRPr="00610EB2">
        <w:rPr>
          <w:rFonts w:eastAsiaTheme="minorEastAsia"/>
          <w:color w:val="000000" w:themeColor="text1"/>
          <w:szCs w:val="21"/>
        </w:rPr>
        <w:t>7</w:t>
      </w:r>
      <w:r w:rsidR="004C27AF" w:rsidRPr="00610EB2">
        <w:rPr>
          <w:rFonts w:eastAsiaTheme="minorEastAsia"/>
          <w:color w:val="000000" w:themeColor="text1"/>
          <w:szCs w:val="21"/>
        </w:rPr>
        <w:t>(</w:t>
      </w:r>
      <w:r w:rsidR="00086168" w:rsidRPr="00610EB2">
        <w:rPr>
          <w:rFonts w:eastAsiaTheme="minorEastAsia"/>
          <w:color w:val="000000" w:themeColor="text1"/>
          <w:szCs w:val="21"/>
        </w:rPr>
        <w:t>1</w:t>
      </w:r>
      <w:r w:rsidR="004C27AF" w:rsidRPr="00610EB2">
        <w:rPr>
          <w:rFonts w:eastAsiaTheme="minorEastAsia"/>
          <w:color w:val="000000" w:themeColor="text1"/>
          <w:szCs w:val="21"/>
        </w:rPr>
        <w:t>):</w:t>
      </w:r>
      <w:r w:rsidR="00086168" w:rsidRPr="00610EB2">
        <w:rPr>
          <w:rFonts w:eastAsiaTheme="minorEastAsia"/>
          <w:color w:val="000000" w:themeColor="text1"/>
          <w:szCs w:val="21"/>
        </w:rPr>
        <w:t>16-20</w:t>
      </w:r>
    </w:p>
    <w:p w14:paraId="3536C4C8" w14:textId="1E5AE4A8" w:rsidR="00D27C78" w:rsidRPr="00142C39" w:rsidRDefault="00D27C78" w:rsidP="00142C39">
      <w:pPr>
        <w:autoSpaceDN w:val="0"/>
        <w:ind w:left="420" w:hangingChars="200" w:hanging="420"/>
        <w:rPr>
          <w:rFonts w:eastAsiaTheme="minorEastAsia"/>
          <w:color w:val="000000" w:themeColor="text1"/>
          <w:szCs w:val="21"/>
        </w:rPr>
      </w:pPr>
      <w:r w:rsidRPr="00610EB2">
        <w:rPr>
          <w:rFonts w:eastAsiaTheme="minorEastAsia"/>
          <w:color w:val="000000" w:themeColor="text1"/>
          <w:szCs w:val="21"/>
        </w:rPr>
        <w:t>[11]</w:t>
      </w:r>
      <w:r w:rsidR="00086168" w:rsidRPr="00610EB2">
        <w:rPr>
          <w:rFonts w:eastAsiaTheme="minorEastAsia"/>
          <w:color w:val="000000" w:themeColor="text1"/>
          <w:szCs w:val="21"/>
        </w:rPr>
        <w:t xml:space="preserve"> </w:t>
      </w:r>
      <w:r w:rsidR="00086168" w:rsidRPr="00610EB2">
        <w:rPr>
          <w:rFonts w:eastAsiaTheme="minorEastAsia"/>
          <w:color w:val="000000" w:themeColor="text1"/>
          <w:szCs w:val="21"/>
        </w:rPr>
        <w:t>胡靖</w:t>
      </w:r>
      <w:r w:rsidR="00086168" w:rsidRPr="00610EB2">
        <w:rPr>
          <w:rFonts w:eastAsiaTheme="minorEastAsia"/>
          <w:color w:val="000000" w:themeColor="text1"/>
          <w:szCs w:val="21"/>
        </w:rPr>
        <w:t>.</w:t>
      </w:r>
      <w:r w:rsidR="00142C39">
        <w:rPr>
          <w:rFonts w:eastAsiaTheme="minorEastAsia"/>
          <w:color w:val="000000" w:themeColor="text1"/>
          <w:szCs w:val="21"/>
        </w:rPr>
        <w:t xml:space="preserve"> </w:t>
      </w:r>
      <w:r w:rsidR="00086168" w:rsidRPr="00610EB2">
        <w:rPr>
          <w:rFonts w:eastAsiaTheme="minorEastAsia"/>
          <w:color w:val="000000" w:themeColor="text1"/>
          <w:szCs w:val="21"/>
        </w:rPr>
        <w:t>大学生社会实践的历程、价值意蕴与发展趋向</w:t>
      </w:r>
      <w:r w:rsidR="00086168" w:rsidRPr="00610EB2">
        <w:rPr>
          <w:rFonts w:eastAsiaTheme="minorEastAsia"/>
          <w:color w:val="000000" w:themeColor="text1"/>
          <w:szCs w:val="21"/>
        </w:rPr>
        <w:t>[J].</w:t>
      </w:r>
      <w:r w:rsidR="00142C39">
        <w:rPr>
          <w:rFonts w:eastAsiaTheme="minorEastAsia"/>
          <w:color w:val="000000" w:themeColor="text1"/>
          <w:szCs w:val="21"/>
        </w:rPr>
        <w:t xml:space="preserve"> </w:t>
      </w:r>
      <w:r w:rsidR="00086168" w:rsidRPr="00610EB2">
        <w:rPr>
          <w:rFonts w:eastAsiaTheme="minorEastAsia"/>
          <w:color w:val="000000" w:themeColor="text1"/>
          <w:szCs w:val="21"/>
        </w:rPr>
        <w:t>思想理论教育</w:t>
      </w:r>
      <w:r w:rsidR="00142C39">
        <w:rPr>
          <w:rFonts w:eastAsiaTheme="minorEastAsia"/>
          <w:color w:val="000000" w:themeColor="text1"/>
          <w:szCs w:val="21"/>
        </w:rPr>
        <w:t xml:space="preserve">, </w:t>
      </w:r>
      <w:r w:rsidR="00086168" w:rsidRPr="00610EB2">
        <w:rPr>
          <w:rFonts w:eastAsiaTheme="minorEastAsia"/>
          <w:color w:val="000000" w:themeColor="text1"/>
          <w:szCs w:val="21"/>
        </w:rPr>
        <w:t>2018</w:t>
      </w:r>
      <w:r w:rsidR="004C27AF" w:rsidRPr="00610EB2">
        <w:rPr>
          <w:rFonts w:eastAsiaTheme="minorEastAsia"/>
          <w:color w:val="000000" w:themeColor="text1"/>
          <w:szCs w:val="21"/>
        </w:rPr>
        <w:t>(</w:t>
      </w:r>
      <w:r w:rsidR="00086168" w:rsidRPr="00610EB2">
        <w:rPr>
          <w:rFonts w:eastAsiaTheme="minorEastAsia"/>
          <w:color w:val="000000" w:themeColor="text1"/>
          <w:szCs w:val="21"/>
        </w:rPr>
        <w:t>1):107-111</w:t>
      </w:r>
    </w:p>
    <w:p w14:paraId="4FE84F49" w14:textId="120AA525" w:rsidR="00673D86" w:rsidRDefault="00673D86" w:rsidP="009D7CDE">
      <w:pPr>
        <w:autoSpaceDN w:val="0"/>
        <w:rPr>
          <w:rFonts w:ascii="Arial"/>
          <w:szCs w:val="21"/>
        </w:rPr>
      </w:pPr>
    </w:p>
    <w:p w14:paraId="3D6E3EFA" w14:textId="4972E20C" w:rsidR="00150D7F" w:rsidRDefault="00150D7F" w:rsidP="009D7CDE">
      <w:pPr>
        <w:autoSpaceDN w:val="0"/>
        <w:rPr>
          <w:rFonts w:ascii="Arial"/>
          <w:szCs w:val="21"/>
        </w:rPr>
      </w:pPr>
    </w:p>
    <w:p w14:paraId="5756CF68" w14:textId="77777777" w:rsidR="00150D7F" w:rsidRDefault="00150D7F" w:rsidP="009D7CDE">
      <w:pPr>
        <w:autoSpaceDN w:val="0"/>
        <w:rPr>
          <w:rFonts w:ascii="Arial"/>
          <w:szCs w:val="21"/>
        </w:rPr>
      </w:pPr>
    </w:p>
    <w:p w14:paraId="1E3678B7" w14:textId="3CCDC524" w:rsidR="009618FB" w:rsidRPr="0067753D" w:rsidRDefault="00ED221D" w:rsidP="00ED221D">
      <w:pPr>
        <w:autoSpaceDN w:val="0"/>
        <w:jc w:val="center"/>
        <w:rPr>
          <w:rFonts w:eastAsia="黑体"/>
          <w:b/>
          <w:szCs w:val="21"/>
        </w:rPr>
      </w:pPr>
      <w:r w:rsidRPr="00ED221D">
        <w:rPr>
          <w:rFonts w:eastAsia="黑体" w:hAnsi="黑体"/>
          <w:b/>
          <w:szCs w:val="21"/>
        </w:rPr>
        <w:t>Implementation Approach of Ideological and Political Education in Medical Courses</w:t>
      </w:r>
    </w:p>
    <w:p w14:paraId="2AC1CC1D" w14:textId="77777777" w:rsidR="009618FB" w:rsidRPr="00ED221D" w:rsidRDefault="009618FB" w:rsidP="00ED221D">
      <w:pPr>
        <w:autoSpaceDN w:val="0"/>
        <w:jc w:val="center"/>
        <w:rPr>
          <w:rFonts w:eastAsia="黑体"/>
          <w:b/>
          <w:szCs w:val="21"/>
        </w:rPr>
      </w:pPr>
    </w:p>
    <w:p w14:paraId="67C040E3" w14:textId="33046FAB" w:rsidR="009618FB" w:rsidRPr="0067753D" w:rsidRDefault="00ED221D" w:rsidP="00ED221D">
      <w:pPr>
        <w:autoSpaceDN w:val="0"/>
        <w:jc w:val="center"/>
        <w:rPr>
          <w:szCs w:val="21"/>
        </w:rPr>
      </w:pPr>
      <w:r w:rsidRPr="00ED221D">
        <w:rPr>
          <w:szCs w:val="21"/>
        </w:rPr>
        <w:t>QIU Ying</w:t>
      </w:r>
    </w:p>
    <w:p w14:paraId="558621D3" w14:textId="566088E0" w:rsidR="009618FB" w:rsidRPr="0067753D" w:rsidRDefault="00ED221D" w:rsidP="00ED221D">
      <w:pPr>
        <w:jc w:val="center"/>
      </w:pPr>
      <w:r w:rsidRPr="00ED221D">
        <w:t>School of Medicine, Tsinghua University, Beijing 100084, China</w:t>
      </w:r>
    </w:p>
    <w:p w14:paraId="15CC81EF" w14:textId="77777777" w:rsidR="0067753D" w:rsidRPr="0067753D" w:rsidRDefault="0067753D" w:rsidP="0067753D">
      <w:pPr>
        <w:rPr>
          <w:rFonts w:eastAsia="华文楷体"/>
          <w:sz w:val="18"/>
          <w:szCs w:val="18"/>
        </w:rPr>
      </w:pPr>
    </w:p>
    <w:p w14:paraId="61A15EFA" w14:textId="0D7C886D" w:rsidR="0067753D" w:rsidRPr="0067753D" w:rsidRDefault="00673D86" w:rsidP="0067753D">
      <w:pPr>
        <w:rPr>
          <w:color w:val="000000"/>
          <w:kern w:val="0"/>
          <w:sz w:val="24"/>
          <w:szCs w:val="24"/>
        </w:rPr>
      </w:pPr>
      <w:r w:rsidRPr="0067753D">
        <w:rPr>
          <w:szCs w:val="21"/>
        </w:rPr>
        <w:t>A</w:t>
      </w:r>
      <w:r w:rsidR="009618FB" w:rsidRPr="0067753D">
        <w:rPr>
          <w:szCs w:val="21"/>
        </w:rPr>
        <w:t>bstract</w:t>
      </w:r>
      <w:r w:rsidR="0067753D" w:rsidRPr="0067753D">
        <w:rPr>
          <w:szCs w:val="21"/>
        </w:rPr>
        <w:t xml:space="preserve">: </w:t>
      </w:r>
      <w:r w:rsidR="00ED221D" w:rsidRPr="00ED221D">
        <w:rPr>
          <w:szCs w:val="21"/>
        </w:rPr>
        <w:t>Ideological and political education is a vital measure to improve the effect of education. Elucidating its educational value, identifying feature elements, and clarifying the difference compared to ideological and political courses, would further facilitate teaching practice. Through figuring out ideological and political elements of medical courses, enriching the teaching methods, and optimizing the assessment, an ideological and political implementation system would be established. This system highlights the ideological and political characteristics of medical courses, emphasizes the effectiveness of ideological and political education of medical courses, thus to improve medical education.</w:t>
      </w:r>
    </w:p>
    <w:p w14:paraId="06C57CA8" w14:textId="77777777" w:rsidR="0067753D" w:rsidRPr="0067753D" w:rsidRDefault="0067753D" w:rsidP="0067753D">
      <w:pPr>
        <w:rPr>
          <w:color w:val="000000"/>
          <w:kern w:val="0"/>
          <w:sz w:val="24"/>
          <w:szCs w:val="24"/>
        </w:rPr>
      </w:pPr>
    </w:p>
    <w:p w14:paraId="614BF8B8" w14:textId="22341541" w:rsidR="004E6755" w:rsidRPr="0067753D" w:rsidRDefault="00673D86" w:rsidP="0067753D">
      <w:pPr>
        <w:rPr>
          <w:szCs w:val="24"/>
        </w:rPr>
      </w:pPr>
      <w:r w:rsidRPr="0067753D">
        <w:rPr>
          <w:szCs w:val="21"/>
        </w:rPr>
        <w:t>K</w:t>
      </w:r>
      <w:r w:rsidR="009618FB" w:rsidRPr="0067753D">
        <w:rPr>
          <w:szCs w:val="21"/>
        </w:rPr>
        <w:t>e</w:t>
      </w:r>
      <w:r w:rsidRPr="0067753D">
        <w:rPr>
          <w:szCs w:val="21"/>
        </w:rPr>
        <w:t>y</w:t>
      </w:r>
      <w:r w:rsidR="0067753D" w:rsidRPr="0067753D">
        <w:rPr>
          <w:szCs w:val="21"/>
        </w:rPr>
        <w:t xml:space="preserve"> </w:t>
      </w:r>
      <w:r w:rsidR="009618FB" w:rsidRPr="0067753D">
        <w:rPr>
          <w:szCs w:val="21"/>
        </w:rPr>
        <w:t>word</w:t>
      </w:r>
      <w:r w:rsidR="0067753D" w:rsidRPr="0067753D">
        <w:rPr>
          <w:szCs w:val="21"/>
        </w:rPr>
        <w:t>s:</w:t>
      </w:r>
      <w:r w:rsidR="009618FB" w:rsidRPr="0067753D">
        <w:rPr>
          <w:szCs w:val="21"/>
        </w:rPr>
        <w:t xml:space="preserve"> </w:t>
      </w:r>
      <w:r w:rsidR="00ED221D" w:rsidRPr="00ED221D">
        <w:rPr>
          <w:szCs w:val="21"/>
        </w:rPr>
        <w:t>ideological and political education; ideological and political education in medical courses; medication education; design of curriculum; three in one</w:t>
      </w:r>
    </w:p>
    <w:sectPr w:rsidR="004E6755" w:rsidRPr="0067753D" w:rsidSect="00C017E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8F342" w14:textId="77777777" w:rsidR="00503BAB" w:rsidRDefault="00503BAB">
      <w:r>
        <w:separator/>
      </w:r>
    </w:p>
  </w:endnote>
  <w:endnote w:type="continuationSeparator" w:id="0">
    <w:p w14:paraId="6CF8A614" w14:textId="77777777" w:rsidR="00503BAB" w:rsidRDefault="0050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Hei-B01">
    <w:altName w:val="FZHTK"/>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华文楷体">
    <w:altName w:val="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1BB32" w14:textId="77777777" w:rsidR="00C44FFB" w:rsidRDefault="00C44FF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28DC" w14:textId="77777777" w:rsidR="00C44FFB" w:rsidRDefault="00C44FF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4AAE" w14:textId="77777777" w:rsidR="00C44FFB" w:rsidRDefault="00C44F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635C9" w14:textId="77777777" w:rsidR="00503BAB" w:rsidRDefault="00503BAB">
      <w:r>
        <w:separator/>
      </w:r>
    </w:p>
  </w:footnote>
  <w:footnote w:type="continuationSeparator" w:id="0">
    <w:p w14:paraId="20BFF1B8" w14:textId="77777777" w:rsidR="00503BAB" w:rsidRDefault="00503BAB">
      <w:r>
        <w:continuationSeparator/>
      </w:r>
    </w:p>
  </w:footnote>
  <w:footnote w:id="1">
    <w:p w14:paraId="0A33DBF2" w14:textId="734B46FA" w:rsidR="0067753D" w:rsidRDefault="00724CF6" w:rsidP="009D7CDE">
      <w:pPr>
        <w:autoSpaceDN w:val="0"/>
      </w:pPr>
      <w:r w:rsidRPr="0067753D">
        <w:rPr>
          <w:rFonts w:ascii="宋体" w:hAnsi="宋体" w:hint="eastAsia"/>
          <w:szCs w:val="21"/>
        </w:rPr>
        <w:t>基金项目：</w:t>
      </w:r>
      <w:r w:rsidR="00220A43" w:rsidRPr="00A12B07">
        <w:rPr>
          <w:rFonts w:hint="eastAsia"/>
        </w:rPr>
        <w:t>清华大学教学改革研究项目（</w:t>
      </w:r>
      <w:r w:rsidR="00220A43">
        <w:rPr>
          <w:rFonts w:hint="eastAsia"/>
        </w:rPr>
        <w:t>项目编号：</w:t>
      </w:r>
      <w:r w:rsidR="00220A43" w:rsidRPr="00A12B07">
        <w:t>53412100420</w:t>
      </w:r>
      <w:r w:rsidR="00220A43" w:rsidRPr="00A12B07">
        <w:rPr>
          <w:rFonts w:hint="eastAsia"/>
        </w:rPr>
        <w:t>）</w:t>
      </w:r>
    </w:p>
    <w:p w14:paraId="0289923C" w14:textId="28FBFF51" w:rsidR="00724CF6" w:rsidRPr="009D7CDE" w:rsidRDefault="0067753D" w:rsidP="009D7CDE">
      <w:pPr>
        <w:autoSpaceDN w:val="0"/>
      </w:pPr>
      <w:r>
        <w:rPr>
          <w:rFonts w:hint="eastAsia"/>
        </w:rPr>
        <w:t>作者简介：</w:t>
      </w:r>
      <w:r w:rsidR="00220A43">
        <w:rPr>
          <w:rFonts w:hint="eastAsia"/>
        </w:rPr>
        <w:t>裘莹（</w:t>
      </w:r>
      <w:r w:rsidR="00220A43" w:rsidRPr="00AA24BC">
        <w:t>1973</w:t>
      </w:r>
      <w:r w:rsidR="007C482E">
        <w:rPr>
          <w:rFonts w:hint="eastAsia"/>
        </w:rPr>
        <w:t>—</w:t>
      </w:r>
      <w:r w:rsidR="00220A43">
        <w:rPr>
          <w:rFonts w:hint="eastAsia"/>
        </w:rPr>
        <w:t>），女，</w:t>
      </w:r>
      <w:r w:rsidR="00220A43" w:rsidRPr="00220A43">
        <w:rPr>
          <w:rFonts w:hint="eastAsia"/>
        </w:rPr>
        <w:t>上海人</w:t>
      </w:r>
      <w:r w:rsidR="007C482E">
        <w:rPr>
          <w:rFonts w:hint="eastAsia"/>
        </w:rPr>
        <w:t>，清华大学医学院</w:t>
      </w:r>
      <w:r w:rsidR="00220A43">
        <w:rPr>
          <w:rFonts w:hint="eastAsia"/>
        </w:rPr>
        <w:t>副教授，</w:t>
      </w:r>
      <w:r w:rsidR="007C482E" w:rsidRPr="007C482E">
        <w:rPr>
          <w:rFonts w:hint="eastAsia"/>
        </w:rPr>
        <w:t>主要从事病理学教学</w:t>
      </w:r>
      <w:r w:rsidR="0009136D">
        <w:rPr>
          <w:rFonts w:hint="eastAsia"/>
        </w:rPr>
        <w:t>与</w:t>
      </w:r>
      <w:r w:rsidR="007C482E" w:rsidRPr="007C482E">
        <w:rPr>
          <w:rFonts w:hint="eastAsia"/>
        </w:rPr>
        <w:t>肿瘤转移机制</w:t>
      </w:r>
      <w:r w:rsidR="0009136D">
        <w:rPr>
          <w:rFonts w:hint="eastAsia"/>
        </w:rPr>
        <w:t>的</w:t>
      </w:r>
      <w:r w:rsidR="007C482E" w:rsidRPr="007C482E">
        <w:rPr>
          <w:rFonts w:hint="eastAsia"/>
        </w:rPr>
        <w:t>研究</w:t>
      </w:r>
      <w:r w:rsidR="007C482E">
        <w:rPr>
          <w:rFonts w:hint="eastAsia"/>
        </w:rPr>
        <w:t>，</w:t>
      </w:r>
      <w:r w:rsidR="00220A43">
        <w:rPr>
          <w:rFonts w:hint="eastAsia"/>
        </w:rPr>
        <w:t>邮箱：</w:t>
      </w:r>
      <w:r w:rsidR="00220A43" w:rsidRPr="00220A43">
        <w:t>yingqiu2009@tsinghua.edu.cn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122A" w14:textId="77777777" w:rsidR="00C44FFB" w:rsidRDefault="00C44F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5AA6" w14:textId="77777777" w:rsidR="00C44FFB" w:rsidRDefault="00C44FF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65B9" w14:textId="77777777" w:rsidR="00C44FFB" w:rsidRDefault="00C44F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951"/>
    <w:rsid w:val="00010542"/>
    <w:rsid w:val="00022CFD"/>
    <w:rsid w:val="00033D3A"/>
    <w:rsid w:val="0003680A"/>
    <w:rsid w:val="00036A4B"/>
    <w:rsid w:val="0004657E"/>
    <w:rsid w:val="0004661A"/>
    <w:rsid w:val="00055FC8"/>
    <w:rsid w:val="00057050"/>
    <w:rsid w:val="0006114C"/>
    <w:rsid w:val="000617E8"/>
    <w:rsid w:val="0007271A"/>
    <w:rsid w:val="00072A2C"/>
    <w:rsid w:val="00077F46"/>
    <w:rsid w:val="00083A32"/>
    <w:rsid w:val="00086168"/>
    <w:rsid w:val="0009136D"/>
    <w:rsid w:val="00095904"/>
    <w:rsid w:val="00095FB4"/>
    <w:rsid w:val="000A5F42"/>
    <w:rsid w:val="000B2EBC"/>
    <w:rsid w:val="000B5890"/>
    <w:rsid w:val="000C50D4"/>
    <w:rsid w:val="000C64C0"/>
    <w:rsid w:val="000D22B5"/>
    <w:rsid w:val="000D2727"/>
    <w:rsid w:val="000E00DA"/>
    <w:rsid w:val="000E00FA"/>
    <w:rsid w:val="000E1EAE"/>
    <w:rsid w:val="000E21CF"/>
    <w:rsid w:val="000E221C"/>
    <w:rsid w:val="00102087"/>
    <w:rsid w:val="0010246D"/>
    <w:rsid w:val="00110B6C"/>
    <w:rsid w:val="00111250"/>
    <w:rsid w:val="00142C39"/>
    <w:rsid w:val="00142EDD"/>
    <w:rsid w:val="00150C1F"/>
    <w:rsid w:val="00150D7F"/>
    <w:rsid w:val="00157A7B"/>
    <w:rsid w:val="00160B7F"/>
    <w:rsid w:val="00172A27"/>
    <w:rsid w:val="00186484"/>
    <w:rsid w:val="00187ACF"/>
    <w:rsid w:val="001906BA"/>
    <w:rsid w:val="0019087C"/>
    <w:rsid w:val="00197E87"/>
    <w:rsid w:val="001B0C22"/>
    <w:rsid w:val="001B2E6C"/>
    <w:rsid w:val="001B4CC8"/>
    <w:rsid w:val="001B6E30"/>
    <w:rsid w:val="001C0642"/>
    <w:rsid w:val="001C62C7"/>
    <w:rsid w:val="001C6F94"/>
    <w:rsid w:val="001D2D63"/>
    <w:rsid w:val="001D4A4B"/>
    <w:rsid w:val="001D5802"/>
    <w:rsid w:val="001E2750"/>
    <w:rsid w:val="001E32A3"/>
    <w:rsid w:val="001E390D"/>
    <w:rsid w:val="001E6E3A"/>
    <w:rsid w:val="00214FD0"/>
    <w:rsid w:val="00216818"/>
    <w:rsid w:val="00220A43"/>
    <w:rsid w:val="0022187F"/>
    <w:rsid w:val="00235BCA"/>
    <w:rsid w:val="00236A9C"/>
    <w:rsid w:val="00241DF9"/>
    <w:rsid w:val="00241F35"/>
    <w:rsid w:val="00246921"/>
    <w:rsid w:val="00266848"/>
    <w:rsid w:val="00267887"/>
    <w:rsid w:val="00270223"/>
    <w:rsid w:val="002706F6"/>
    <w:rsid w:val="0028052B"/>
    <w:rsid w:val="002840D1"/>
    <w:rsid w:val="00286494"/>
    <w:rsid w:val="00290164"/>
    <w:rsid w:val="002907D7"/>
    <w:rsid w:val="00291847"/>
    <w:rsid w:val="0029619E"/>
    <w:rsid w:val="0029699A"/>
    <w:rsid w:val="002A3909"/>
    <w:rsid w:val="002A6AC1"/>
    <w:rsid w:val="002B6F9B"/>
    <w:rsid w:val="002B7D48"/>
    <w:rsid w:val="002C6354"/>
    <w:rsid w:val="002D52DA"/>
    <w:rsid w:val="002D5C29"/>
    <w:rsid w:val="002E3FE3"/>
    <w:rsid w:val="002E4612"/>
    <w:rsid w:val="00305DA2"/>
    <w:rsid w:val="00306E08"/>
    <w:rsid w:val="0031203B"/>
    <w:rsid w:val="00312D49"/>
    <w:rsid w:val="00321E05"/>
    <w:rsid w:val="00331D55"/>
    <w:rsid w:val="003325A6"/>
    <w:rsid w:val="003357D4"/>
    <w:rsid w:val="00344747"/>
    <w:rsid w:val="00344E3E"/>
    <w:rsid w:val="00346EE9"/>
    <w:rsid w:val="00347915"/>
    <w:rsid w:val="00347A62"/>
    <w:rsid w:val="003575A5"/>
    <w:rsid w:val="003615A4"/>
    <w:rsid w:val="00364F39"/>
    <w:rsid w:val="00365381"/>
    <w:rsid w:val="00366A24"/>
    <w:rsid w:val="003757F1"/>
    <w:rsid w:val="00377D28"/>
    <w:rsid w:val="00383729"/>
    <w:rsid w:val="00384174"/>
    <w:rsid w:val="00385418"/>
    <w:rsid w:val="00387DD5"/>
    <w:rsid w:val="00393AF8"/>
    <w:rsid w:val="00396967"/>
    <w:rsid w:val="003A0EA1"/>
    <w:rsid w:val="003C08E3"/>
    <w:rsid w:val="003C0E88"/>
    <w:rsid w:val="003C394B"/>
    <w:rsid w:val="003D16EE"/>
    <w:rsid w:val="003F2A5E"/>
    <w:rsid w:val="00400FD6"/>
    <w:rsid w:val="00401054"/>
    <w:rsid w:val="004023D0"/>
    <w:rsid w:val="004105FB"/>
    <w:rsid w:val="004135A4"/>
    <w:rsid w:val="00414A04"/>
    <w:rsid w:val="00425906"/>
    <w:rsid w:val="00425C4B"/>
    <w:rsid w:val="00431E96"/>
    <w:rsid w:val="00434A78"/>
    <w:rsid w:val="00443C45"/>
    <w:rsid w:val="00445AFE"/>
    <w:rsid w:val="00452A6B"/>
    <w:rsid w:val="00460372"/>
    <w:rsid w:val="0047244E"/>
    <w:rsid w:val="004763B6"/>
    <w:rsid w:val="004779BA"/>
    <w:rsid w:val="004922E0"/>
    <w:rsid w:val="004A0E7E"/>
    <w:rsid w:val="004A3A6D"/>
    <w:rsid w:val="004A7C39"/>
    <w:rsid w:val="004B73AF"/>
    <w:rsid w:val="004C27AF"/>
    <w:rsid w:val="004C6046"/>
    <w:rsid w:val="004C76E2"/>
    <w:rsid w:val="004D07D3"/>
    <w:rsid w:val="004D17F9"/>
    <w:rsid w:val="004D69B9"/>
    <w:rsid w:val="004E1F84"/>
    <w:rsid w:val="004E2F42"/>
    <w:rsid w:val="004E5F97"/>
    <w:rsid w:val="004E6755"/>
    <w:rsid w:val="004E6A12"/>
    <w:rsid w:val="004E6EE2"/>
    <w:rsid w:val="004F6933"/>
    <w:rsid w:val="00503BAB"/>
    <w:rsid w:val="00503C05"/>
    <w:rsid w:val="00522277"/>
    <w:rsid w:val="005278A3"/>
    <w:rsid w:val="00532FC0"/>
    <w:rsid w:val="00534A2F"/>
    <w:rsid w:val="00534C1C"/>
    <w:rsid w:val="00536067"/>
    <w:rsid w:val="005427B0"/>
    <w:rsid w:val="0054443F"/>
    <w:rsid w:val="00544ED3"/>
    <w:rsid w:val="00545E4B"/>
    <w:rsid w:val="00550CE2"/>
    <w:rsid w:val="00555961"/>
    <w:rsid w:val="00566B14"/>
    <w:rsid w:val="005740EF"/>
    <w:rsid w:val="00574203"/>
    <w:rsid w:val="00582B7B"/>
    <w:rsid w:val="00583563"/>
    <w:rsid w:val="00586C50"/>
    <w:rsid w:val="00590165"/>
    <w:rsid w:val="005A2685"/>
    <w:rsid w:val="005A67D9"/>
    <w:rsid w:val="005C1C5B"/>
    <w:rsid w:val="005C452B"/>
    <w:rsid w:val="005D2750"/>
    <w:rsid w:val="005D5B0A"/>
    <w:rsid w:val="005E04EA"/>
    <w:rsid w:val="005E0D6B"/>
    <w:rsid w:val="005E3C56"/>
    <w:rsid w:val="005E684C"/>
    <w:rsid w:val="005F16D1"/>
    <w:rsid w:val="00602DA6"/>
    <w:rsid w:val="0060421D"/>
    <w:rsid w:val="00604B9A"/>
    <w:rsid w:val="00610EB2"/>
    <w:rsid w:val="0061156D"/>
    <w:rsid w:val="00615CD4"/>
    <w:rsid w:val="006420E7"/>
    <w:rsid w:val="006434F5"/>
    <w:rsid w:val="00645E48"/>
    <w:rsid w:val="0065200A"/>
    <w:rsid w:val="00654A7B"/>
    <w:rsid w:val="00660878"/>
    <w:rsid w:val="00660C0A"/>
    <w:rsid w:val="00660D29"/>
    <w:rsid w:val="0067018A"/>
    <w:rsid w:val="00673D86"/>
    <w:rsid w:val="0067753D"/>
    <w:rsid w:val="00677A9B"/>
    <w:rsid w:val="00694936"/>
    <w:rsid w:val="006A2710"/>
    <w:rsid w:val="006A6338"/>
    <w:rsid w:val="006B31C2"/>
    <w:rsid w:val="006B63E1"/>
    <w:rsid w:val="006C090B"/>
    <w:rsid w:val="006C2F4D"/>
    <w:rsid w:val="006C70BC"/>
    <w:rsid w:val="006C7A06"/>
    <w:rsid w:val="006D20E8"/>
    <w:rsid w:val="006D3356"/>
    <w:rsid w:val="006D41FD"/>
    <w:rsid w:val="006D7FD4"/>
    <w:rsid w:val="006E2416"/>
    <w:rsid w:val="006E6665"/>
    <w:rsid w:val="006F209E"/>
    <w:rsid w:val="00705253"/>
    <w:rsid w:val="00710B6B"/>
    <w:rsid w:val="00724CF6"/>
    <w:rsid w:val="00725977"/>
    <w:rsid w:val="00733943"/>
    <w:rsid w:val="007345E0"/>
    <w:rsid w:val="00741E25"/>
    <w:rsid w:val="00743A50"/>
    <w:rsid w:val="007440E6"/>
    <w:rsid w:val="00745B14"/>
    <w:rsid w:val="007463F1"/>
    <w:rsid w:val="00746827"/>
    <w:rsid w:val="00754F96"/>
    <w:rsid w:val="007613CE"/>
    <w:rsid w:val="00767E10"/>
    <w:rsid w:val="0077000F"/>
    <w:rsid w:val="00777AAE"/>
    <w:rsid w:val="00777BA4"/>
    <w:rsid w:val="00780EE7"/>
    <w:rsid w:val="00787909"/>
    <w:rsid w:val="007965CB"/>
    <w:rsid w:val="00797D67"/>
    <w:rsid w:val="00797F81"/>
    <w:rsid w:val="007A0A89"/>
    <w:rsid w:val="007B2ACE"/>
    <w:rsid w:val="007C482E"/>
    <w:rsid w:val="007D483C"/>
    <w:rsid w:val="007E0512"/>
    <w:rsid w:val="007E4C6C"/>
    <w:rsid w:val="007E5084"/>
    <w:rsid w:val="007F3303"/>
    <w:rsid w:val="007F3B1E"/>
    <w:rsid w:val="008060EF"/>
    <w:rsid w:val="00806857"/>
    <w:rsid w:val="00810434"/>
    <w:rsid w:val="00822D97"/>
    <w:rsid w:val="0083140A"/>
    <w:rsid w:val="008325B9"/>
    <w:rsid w:val="00854D56"/>
    <w:rsid w:val="00855000"/>
    <w:rsid w:val="008916D3"/>
    <w:rsid w:val="00893ED5"/>
    <w:rsid w:val="00894FBC"/>
    <w:rsid w:val="00895B23"/>
    <w:rsid w:val="008965ED"/>
    <w:rsid w:val="008B0D50"/>
    <w:rsid w:val="008B72F9"/>
    <w:rsid w:val="008D4430"/>
    <w:rsid w:val="008D69B7"/>
    <w:rsid w:val="008F2BB3"/>
    <w:rsid w:val="009011D3"/>
    <w:rsid w:val="00902A35"/>
    <w:rsid w:val="009132B0"/>
    <w:rsid w:val="00913A48"/>
    <w:rsid w:val="009142FB"/>
    <w:rsid w:val="0092281B"/>
    <w:rsid w:val="00924173"/>
    <w:rsid w:val="0092550F"/>
    <w:rsid w:val="0093442A"/>
    <w:rsid w:val="00936702"/>
    <w:rsid w:val="00953831"/>
    <w:rsid w:val="00955675"/>
    <w:rsid w:val="009616FC"/>
    <w:rsid w:val="009618FB"/>
    <w:rsid w:val="00961FF3"/>
    <w:rsid w:val="00962C2D"/>
    <w:rsid w:val="00966A15"/>
    <w:rsid w:val="009710A5"/>
    <w:rsid w:val="00972EC1"/>
    <w:rsid w:val="00975608"/>
    <w:rsid w:val="00975CCF"/>
    <w:rsid w:val="00980834"/>
    <w:rsid w:val="00981CDC"/>
    <w:rsid w:val="00991020"/>
    <w:rsid w:val="009968A4"/>
    <w:rsid w:val="009A0BAB"/>
    <w:rsid w:val="009A142E"/>
    <w:rsid w:val="009A4AD9"/>
    <w:rsid w:val="009B6368"/>
    <w:rsid w:val="009C1B5E"/>
    <w:rsid w:val="009C2BF5"/>
    <w:rsid w:val="009C4591"/>
    <w:rsid w:val="009C4BE2"/>
    <w:rsid w:val="009D3E4C"/>
    <w:rsid w:val="009D6202"/>
    <w:rsid w:val="009D7CDE"/>
    <w:rsid w:val="009E5B76"/>
    <w:rsid w:val="00A13BAE"/>
    <w:rsid w:val="00A3639D"/>
    <w:rsid w:val="00A42BC3"/>
    <w:rsid w:val="00A44636"/>
    <w:rsid w:val="00A611D4"/>
    <w:rsid w:val="00A64752"/>
    <w:rsid w:val="00A71F78"/>
    <w:rsid w:val="00A7229B"/>
    <w:rsid w:val="00A72835"/>
    <w:rsid w:val="00A81ABD"/>
    <w:rsid w:val="00A903C1"/>
    <w:rsid w:val="00AA20E9"/>
    <w:rsid w:val="00AA7354"/>
    <w:rsid w:val="00AB2E82"/>
    <w:rsid w:val="00AB50C1"/>
    <w:rsid w:val="00AB5C3A"/>
    <w:rsid w:val="00AB73C7"/>
    <w:rsid w:val="00AC6FE6"/>
    <w:rsid w:val="00AE5B10"/>
    <w:rsid w:val="00AE60E9"/>
    <w:rsid w:val="00AE6FED"/>
    <w:rsid w:val="00AE7D19"/>
    <w:rsid w:val="00AF0BDE"/>
    <w:rsid w:val="00AF768F"/>
    <w:rsid w:val="00B07857"/>
    <w:rsid w:val="00B2581A"/>
    <w:rsid w:val="00B264FF"/>
    <w:rsid w:val="00B2654C"/>
    <w:rsid w:val="00B268BE"/>
    <w:rsid w:val="00B31BD8"/>
    <w:rsid w:val="00B42150"/>
    <w:rsid w:val="00B4574D"/>
    <w:rsid w:val="00B46EC9"/>
    <w:rsid w:val="00B51073"/>
    <w:rsid w:val="00B512A8"/>
    <w:rsid w:val="00B52681"/>
    <w:rsid w:val="00B62386"/>
    <w:rsid w:val="00B623FC"/>
    <w:rsid w:val="00B63957"/>
    <w:rsid w:val="00B6694B"/>
    <w:rsid w:val="00B71A00"/>
    <w:rsid w:val="00B765AC"/>
    <w:rsid w:val="00B8646A"/>
    <w:rsid w:val="00B917AC"/>
    <w:rsid w:val="00BB1133"/>
    <w:rsid w:val="00BC4CC5"/>
    <w:rsid w:val="00BD7CA8"/>
    <w:rsid w:val="00BE7334"/>
    <w:rsid w:val="00BE7F8F"/>
    <w:rsid w:val="00BF0CF3"/>
    <w:rsid w:val="00BF3112"/>
    <w:rsid w:val="00BF5C12"/>
    <w:rsid w:val="00BF6C07"/>
    <w:rsid w:val="00BF6D62"/>
    <w:rsid w:val="00C017EF"/>
    <w:rsid w:val="00C101AD"/>
    <w:rsid w:val="00C146E6"/>
    <w:rsid w:val="00C15812"/>
    <w:rsid w:val="00C165DA"/>
    <w:rsid w:val="00C21AD9"/>
    <w:rsid w:val="00C22D2F"/>
    <w:rsid w:val="00C23D7B"/>
    <w:rsid w:val="00C37E91"/>
    <w:rsid w:val="00C42618"/>
    <w:rsid w:val="00C42C60"/>
    <w:rsid w:val="00C4358C"/>
    <w:rsid w:val="00C44FFB"/>
    <w:rsid w:val="00C4598A"/>
    <w:rsid w:val="00C46C3A"/>
    <w:rsid w:val="00C52F7D"/>
    <w:rsid w:val="00C54EA0"/>
    <w:rsid w:val="00C56A9E"/>
    <w:rsid w:val="00C709A1"/>
    <w:rsid w:val="00C735CA"/>
    <w:rsid w:val="00C8766B"/>
    <w:rsid w:val="00C87749"/>
    <w:rsid w:val="00CB0902"/>
    <w:rsid w:val="00CB2ABE"/>
    <w:rsid w:val="00CB3C4F"/>
    <w:rsid w:val="00CB5369"/>
    <w:rsid w:val="00CC71A9"/>
    <w:rsid w:val="00CE041D"/>
    <w:rsid w:val="00CE7D97"/>
    <w:rsid w:val="00CF457F"/>
    <w:rsid w:val="00CF56B6"/>
    <w:rsid w:val="00D16634"/>
    <w:rsid w:val="00D16E97"/>
    <w:rsid w:val="00D2334E"/>
    <w:rsid w:val="00D26E43"/>
    <w:rsid w:val="00D27C78"/>
    <w:rsid w:val="00D3088A"/>
    <w:rsid w:val="00D40523"/>
    <w:rsid w:val="00D42538"/>
    <w:rsid w:val="00D43BE5"/>
    <w:rsid w:val="00D53782"/>
    <w:rsid w:val="00D62FFC"/>
    <w:rsid w:val="00D73F05"/>
    <w:rsid w:val="00D76A5F"/>
    <w:rsid w:val="00D77619"/>
    <w:rsid w:val="00D96353"/>
    <w:rsid w:val="00DA7279"/>
    <w:rsid w:val="00DA7BC4"/>
    <w:rsid w:val="00DC034F"/>
    <w:rsid w:val="00DC184C"/>
    <w:rsid w:val="00DD3733"/>
    <w:rsid w:val="00DD4AA3"/>
    <w:rsid w:val="00DD5D69"/>
    <w:rsid w:val="00DD607B"/>
    <w:rsid w:val="00DE1DAC"/>
    <w:rsid w:val="00E05279"/>
    <w:rsid w:val="00E058A6"/>
    <w:rsid w:val="00E1094F"/>
    <w:rsid w:val="00E200BB"/>
    <w:rsid w:val="00E2378D"/>
    <w:rsid w:val="00E23A8D"/>
    <w:rsid w:val="00E265AB"/>
    <w:rsid w:val="00E37B52"/>
    <w:rsid w:val="00E40FC5"/>
    <w:rsid w:val="00E471B0"/>
    <w:rsid w:val="00E50BD3"/>
    <w:rsid w:val="00E57C9F"/>
    <w:rsid w:val="00E63006"/>
    <w:rsid w:val="00E630CE"/>
    <w:rsid w:val="00E71990"/>
    <w:rsid w:val="00E8550B"/>
    <w:rsid w:val="00E861E0"/>
    <w:rsid w:val="00E937B9"/>
    <w:rsid w:val="00E952BB"/>
    <w:rsid w:val="00EA22D5"/>
    <w:rsid w:val="00EA35F1"/>
    <w:rsid w:val="00EA4B9E"/>
    <w:rsid w:val="00EB6CA9"/>
    <w:rsid w:val="00EC02BD"/>
    <w:rsid w:val="00EC0621"/>
    <w:rsid w:val="00EC1E65"/>
    <w:rsid w:val="00EC3743"/>
    <w:rsid w:val="00EC5902"/>
    <w:rsid w:val="00ED221D"/>
    <w:rsid w:val="00ED4391"/>
    <w:rsid w:val="00EE0CA1"/>
    <w:rsid w:val="00EE61FF"/>
    <w:rsid w:val="00EF33E1"/>
    <w:rsid w:val="00EF3507"/>
    <w:rsid w:val="00EF3835"/>
    <w:rsid w:val="00EF40EE"/>
    <w:rsid w:val="00EF55FD"/>
    <w:rsid w:val="00EF61A0"/>
    <w:rsid w:val="00F00883"/>
    <w:rsid w:val="00F00BBF"/>
    <w:rsid w:val="00F02EE3"/>
    <w:rsid w:val="00F226BA"/>
    <w:rsid w:val="00F24339"/>
    <w:rsid w:val="00F24AF5"/>
    <w:rsid w:val="00F33DF5"/>
    <w:rsid w:val="00F34421"/>
    <w:rsid w:val="00F36275"/>
    <w:rsid w:val="00F44E1B"/>
    <w:rsid w:val="00F57574"/>
    <w:rsid w:val="00F66CC6"/>
    <w:rsid w:val="00F712F3"/>
    <w:rsid w:val="00F761AC"/>
    <w:rsid w:val="00F81FEF"/>
    <w:rsid w:val="00F82139"/>
    <w:rsid w:val="00F83D69"/>
    <w:rsid w:val="00F86332"/>
    <w:rsid w:val="00F915A3"/>
    <w:rsid w:val="00F92B4A"/>
    <w:rsid w:val="00FB55EA"/>
    <w:rsid w:val="00FB7EA0"/>
    <w:rsid w:val="00FC394A"/>
    <w:rsid w:val="00FC5C3E"/>
    <w:rsid w:val="00FF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910D8"/>
  <w15:docId w15:val="{FE797F32-D5A3-3B4D-A459-07C2A4B9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7F8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906BA"/>
    <w:pPr>
      <w:tabs>
        <w:tab w:val="center" w:pos="4153"/>
        <w:tab w:val="right" w:pos="8306"/>
      </w:tabs>
      <w:snapToGrid w:val="0"/>
      <w:jc w:val="left"/>
    </w:pPr>
    <w:rPr>
      <w:sz w:val="18"/>
    </w:rPr>
  </w:style>
  <w:style w:type="paragraph" w:styleId="a4">
    <w:name w:val="header"/>
    <w:basedOn w:val="a"/>
    <w:rsid w:val="001906B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semiHidden/>
    <w:rsid w:val="009D7CDE"/>
    <w:pPr>
      <w:snapToGrid w:val="0"/>
      <w:jc w:val="left"/>
    </w:pPr>
    <w:rPr>
      <w:sz w:val="18"/>
      <w:szCs w:val="18"/>
    </w:rPr>
  </w:style>
  <w:style w:type="character" w:styleId="a6">
    <w:name w:val="footnote reference"/>
    <w:semiHidden/>
    <w:rsid w:val="009D7CDE"/>
    <w:rPr>
      <w:vertAlign w:val="superscript"/>
    </w:rPr>
  </w:style>
  <w:style w:type="paragraph" w:styleId="HTML">
    <w:name w:val="HTML Preformatted"/>
    <w:basedOn w:val="a"/>
    <w:rsid w:val="006B63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p0">
    <w:name w:val="p0"/>
    <w:basedOn w:val="a"/>
    <w:rsid w:val="00673D86"/>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a8"/>
    <w:uiPriority w:val="99"/>
    <w:semiHidden/>
    <w:unhideWhenUsed/>
    <w:rsid w:val="0067753D"/>
    <w:rPr>
      <w:sz w:val="18"/>
      <w:szCs w:val="18"/>
    </w:rPr>
  </w:style>
  <w:style w:type="character" w:customStyle="1" w:styleId="a8">
    <w:name w:val="批注框文本 字符"/>
    <w:basedOn w:val="a0"/>
    <w:link w:val="a7"/>
    <w:uiPriority w:val="99"/>
    <w:semiHidden/>
    <w:rsid w:val="0067753D"/>
    <w:rPr>
      <w:kern w:val="2"/>
      <w:sz w:val="18"/>
      <w:szCs w:val="18"/>
    </w:rPr>
  </w:style>
  <w:style w:type="character" w:styleId="a9">
    <w:name w:val="Hyperlink"/>
    <w:basedOn w:val="a0"/>
    <w:uiPriority w:val="99"/>
    <w:semiHidden/>
    <w:unhideWhenUsed/>
    <w:rsid w:val="00BE7334"/>
    <w:rPr>
      <w:color w:val="0000FF"/>
      <w:u w:val="single"/>
    </w:rPr>
  </w:style>
  <w:style w:type="paragraph" w:styleId="aa">
    <w:name w:val="List Paragraph"/>
    <w:basedOn w:val="a"/>
    <w:uiPriority w:val="34"/>
    <w:qFormat/>
    <w:rsid w:val="00BE7F8F"/>
    <w:pPr>
      <w:ind w:firstLineChars="200" w:firstLine="420"/>
    </w:pPr>
  </w:style>
  <w:style w:type="paragraph" w:customStyle="1" w:styleId="Default">
    <w:name w:val="Default"/>
    <w:rsid w:val="00B63957"/>
    <w:pPr>
      <w:widowControl w:val="0"/>
      <w:autoSpaceDE w:val="0"/>
      <w:autoSpaceDN w:val="0"/>
      <w:adjustRightInd w:val="0"/>
    </w:pPr>
    <w:rPr>
      <w:rFonts w:ascii="FZHei-B01" w:eastAsia="FZHei-B01" w:cs="FZHei-B01"/>
      <w:color w:val="000000"/>
      <w:sz w:val="24"/>
      <w:szCs w:val="24"/>
    </w:rPr>
  </w:style>
  <w:style w:type="paragraph" w:styleId="ab">
    <w:name w:val="Revision"/>
    <w:hidden/>
    <w:uiPriority w:val="99"/>
    <w:semiHidden/>
    <w:rsid w:val="00CF457F"/>
    <w:rPr>
      <w:kern w:val="2"/>
      <w:sz w:val="21"/>
    </w:rPr>
  </w:style>
  <w:style w:type="character" w:styleId="ac">
    <w:name w:val="annotation reference"/>
    <w:basedOn w:val="a0"/>
    <w:uiPriority w:val="99"/>
    <w:semiHidden/>
    <w:unhideWhenUsed/>
    <w:rsid w:val="00E71990"/>
    <w:rPr>
      <w:sz w:val="16"/>
      <w:szCs w:val="16"/>
    </w:rPr>
  </w:style>
  <w:style w:type="paragraph" w:styleId="ad">
    <w:name w:val="annotation text"/>
    <w:basedOn w:val="a"/>
    <w:link w:val="ae"/>
    <w:uiPriority w:val="99"/>
    <w:semiHidden/>
    <w:unhideWhenUsed/>
    <w:rsid w:val="00E71990"/>
    <w:rPr>
      <w:sz w:val="20"/>
    </w:rPr>
  </w:style>
  <w:style w:type="character" w:customStyle="1" w:styleId="ae">
    <w:name w:val="批注文字 字符"/>
    <w:basedOn w:val="a0"/>
    <w:link w:val="ad"/>
    <w:uiPriority w:val="99"/>
    <w:semiHidden/>
    <w:rsid w:val="00E71990"/>
    <w:rPr>
      <w:kern w:val="2"/>
    </w:rPr>
  </w:style>
  <w:style w:type="paragraph" w:styleId="af">
    <w:name w:val="annotation subject"/>
    <w:basedOn w:val="ad"/>
    <w:next w:val="ad"/>
    <w:link w:val="af0"/>
    <w:uiPriority w:val="99"/>
    <w:semiHidden/>
    <w:unhideWhenUsed/>
    <w:rsid w:val="00E71990"/>
    <w:rPr>
      <w:b/>
      <w:bCs/>
    </w:rPr>
  </w:style>
  <w:style w:type="character" w:customStyle="1" w:styleId="af0">
    <w:name w:val="批注主题 字符"/>
    <w:basedOn w:val="ae"/>
    <w:link w:val="af"/>
    <w:uiPriority w:val="99"/>
    <w:semiHidden/>
    <w:rsid w:val="00E71990"/>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4990">
      <w:bodyDiv w:val="1"/>
      <w:marLeft w:val="0"/>
      <w:marRight w:val="0"/>
      <w:marTop w:val="0"/>
      <w:marBottom w:val="0"/>
      <w:divBdr>
        <w:top w:val="none" w:sz="0" w:space="0" w:color="auto"/>
        <w:left w:val="none" w:sz="0" w:space="0" w:color="auto"/>
        <w:bottom w:val="none" w:sz="0" w:space="0" w:color="auto"/>
        <w:right w:val="none" w:sz="0" w:space="0" w:color="auto"/>
      </w:divBdr>
    </w:div>
    <w:div w:id="124927728">
      <w:bodyDiv w:val="1"/>
      <w:marLeft w:val="0"/>
      <w:marRight w:val="0"/>
      <w:marTop w:val="0"/>
      <w:marBottom w:val="0"/>
      <w:divBdr>
        <w:top w:val="none" w:sz="0" w:space="0" w:color="auto"/>
        <w:left w:val="none" w:sz="0" w:space="0" w:color="auto"/>
        <w:bottom w:val="none" w:sz="0" w:space="0" w:color="auto"/>
        <w:right w:val="none" w:sz="0" w:space="0" w:color="auto"/>
      </w:divBdr>
    </w:div>
    <w:div w:id="216286719">
      <w:bodyDiv w:val="1"/>
      <w:marLeft w:val="0"/>
      <w:marRight w:val="0"/>
      <w:marTop w:val="0"/>
      <w:marBottom w:val="0"/>
      <w:divBdr>
        <w:top w:val="none" w:sz="0" w:space="0" w:color="auto"/>
        <w:left w:val="none" w:sz="0" w:space="0" w:color="auto"/>
        <w:bottom w:val="none" w:sz="0" w:space="0" w:color="auto"/>
        <w:right w:val="none" w:sz="0" w:space="0" w:color="auto"/>
      </w:divBdr>
    </w:div>
    <w:div w:id="232469800">
      <w:bodyDiv w:val="1"/>
      <w:marLeft w:val="0"/>
      <w:marRight w:val="0"/>
      <w:marTop w:val="0"/>
      <w:marBottom w:val="0"/>
      <w:divBdr>
        <w:top w:val="none" w:sz="0" w:space="0" w:color="auto"/>
        <w:left w:val="none" w:sz="0" w:space="0" w:color="auto"/>
        <w:bottom w:val="none" w:sz="0" w:space="0" w:color="auto"/>
        <w:right w:val="none" w:sz="0" w:space="0" w:color="auto"/>
      </w:divBdr>
    </w:div>
    <w:div w:id="283925997">
      <w:bodyDiv w:val="1"/>
      <w:marLeft w:val="0"/>
      <w:marRight w:val="0"/>
      <w:marTop w:val="0"/>
      <w:marBottom w:val="0"/>
      <w:divBdr>
        <w:top w:val="none" w:sz="0" w:space="0" w:color="auto"/>
        <w:left w:val="none" w:sz="0" w:space="0" w:color="auto"/>
        <w:bottom w:val="none" w:sz="0" w:space="0" w:color="auto"/>
        <w:right w:val="none" w:sz="0" w:space="0" w:color="auto"/>
      </w:divBdr>
    </w:div>
    <w:div w:id="912275177">
      <w:bodyDiv w:val="1"/>
      <w:marLeft w:val="0"/>
      <w:marRight w:val="0"/>
      <w:marTop w:val="0"/>
      <w:marBottom w:val="0"/>
      <w:divBdr>
        <w:top w:val="none" w:sz="0" w:space="0" w:color="auto"/>
        <w:left w:val="none" w:sz="0" w:space="0" w:color="auto"/>
        <w:bottom w:val="none" w:sz="0" w:space="0" w:color="auto"/>
        <w:right w:val="none" w:sz="0" w:space="0" w:color="auto"/>
      </w:divBdr>
    </w:div>
    <w:div w:id="945044385">
      <w:bodyDiv w:val="1"/>
      <w:marLeft w:val="0"/>
      <w:marRight w:val="0"/>
      <w:marTop w:val="0"/>
      <w:marBottom w:val="0"/>
      <w:divBdr>
        <w:top w:val="none" w:sz="0" w:space="0" w:color="auto"/>
        <w:left w:val="none" w:sz="0" w:space="0" w:color="auto"/>
        <w:bottom w:val="none" w:sz="0" w:space="0" w:color="auto"/>
        <w:right w:val="none" w:sz="0" w:space="0" w:color="auto"/>
      </w:divBdr>
    </w:div>
    <w:div w:id="1038504977">
      <w:bodyDiv w:val="1"/>
      <w:marLeft w:val="0"/>
      <w:marRight w:val="0"/>
      <w:marTop w:val="0"/>
      <w:marBottom w:val="0"/>
      <w:divBdr>
        <w:top w:val="none" w:sz="0" w:space="0" w:color="auto"/>
        <w:left w:val="none" w:sz="0" w:space="0" w:color="auto"/>
        <w:bottom w:val="none" w:sz="0" w:space="0" w:color="auto"/>
        <w:right w:val="none" w:sz="0" w:space="0" w:color="auto"/>
      </w:divBdr>
    </w:div>
    <w:div w:id="1218861347">
      <w:bodyDiv w:val="1"/>
      <w:marLeft w:val="0"/>
      <w:marRight w:val="0"/>
      <w:marTop w:val="0"/>
      <w:marBottom w:val="0"/>
      <w:divBdr>
        <w:top w:val="none" w:sz="0" w:space="0" w:color="auto"/>
        <w:left w:val="none" w:sz="0" w:space="0" w:color="auto"/>
        <w:bottom w:val="none" w:sz="0" w:space="0" w:color="auto"/>
        <w:right w:val="none" w:sz="0" w:space="0" w:color="auto"/>
      </w:divBdr>
    </w:div>
    <w:div w:id="1475368847">
      <w:bodyDiv w:val="1"/>
      <w:marLeft w:val="0"/>
      <w:marRight w:val="0"/>
      <w:marTop w:val="0"/>
      <w:marBottom w:val="0"/>
      <w:divBdr>
        <w:top w:val="none" w:sz="0" w:space="0" w:color="auto"/>
        <w:left w:val="none" w:sz="0" w:space="0" w:color="auto"/>
        <w:bottom w:val="none" w:sz="0" w:space="0" w:color="auto"/>
        <w:right w:val="none" w:sz="0" w:space="0" w:color="auto"/>
      </w:divBdr>
    </w:div>
    <w:div w:id="1561282332">
      <w:bodyDiv w:val="1"/>
      <w:marLeft w:val="0"/>
      <w:marRight w:val="0"/>
      <w:marTop w:val="0"/>
      <w:marBottom w:val="0"/>
      <w:divBdr>
        <w:top w:val="none" w:sz="0" w:space="0" w:color="auto"/>
        <w:left w:val="none" w:sz="0" w:space="0" w:color="auto"/>
        <w:bottom w:val="none" w:sz="0" w:space="0" w:color="auto"/>
        <w:right w:val="none" w:sz="0" w:space="0" w:color="auto"/>
      </w:divBdr>
    </w:div>
    <w:div w:id="1779789431">
      <w:bodyDiv w:val="1"/>
      <w:marLeft w:val="0"/>
      <w:marRight w:val="0"/>
      <w:marTop w:val="0"/>
      <w:marBottom w:val="0"/>
      <w:divBdr>
        <w:top w:val="none" w:sz="0" w:space="0" w:color="auto"/>
        <w:left w:val="none" w:sz="0" w:space="0" w:color="auto"/>
        <w:bottom w:val="none" w:sz="0" w:space="0" w:color="auto"/>
        <w:right w:val="none" w:sz="0" w:space="0" w:color="auto"/>
      </w:divBdr>
      <w:divsChild>
        <w:div w:id="621308281">
          <w:marLeft w:val="0"/>
          <w:marRight w:val="0"/>
          <w:marTop w:val="0"/>
          <w:marBottom w:val="0"/>
          <w:divBdr>
            <w:top w:val="none" w:sz="0" w:space="0" w:color="auto"/>
            <w:left w:val="none" w:sz="0" w:space="0" w:color="auto"/>
            <w:bottom w:val="none" w:sz="0" w:space="0" w:color="auto"/>
            <w:right w:val="none" w:sz="0" w:space="0" w:color="auto"/>
          </w:divBdr>
          <w:divsChild>
            <w:div w:id="1003164234">
              <w:marLeft w:val="0"/>
              <w:marRight w:val="0"/>
              <w:marTop w:val="0"/>
              <w:marBottom w:val="0"/>
              <w:divBdr>
                <w:top w:val="none" w:sz="0" w:space="0" w:color="auto"/>
                <w:left w:val="none" w:sz="0" w:space="0" w:color="auto"/>
                <w:bottom w:val="none" w:sz="0" w:space="0" w:color="auto"/>
                <w:right w:val="none" w:sz="0" w:space="0" w:color="auto"/>
              </w:divBdr>
              <w:divsChild>
                <w:div w:id="1304315784">
                  <w:marLeft w:val="0"/>
                  <w:marRight w:val="0"/>
                  <w:marTop w:val="0"/>
                  <w:marBottom w:val="0"/>
                  <w:divBdr>
                    <w:top w:val="none" w:sz="0" w:space="0" w:color="auto"/>
                    <w:left w:val="none" w:sz="0" w:space="0" w:color="auto"/>
                    <w:bottom w:val="none" w:sz="0" w:space="0" w:color="auto"/>
                    <w:right w:val="none" w:sz="0" w:space="0" w:color="auto"/>
                  </w:divBdr>
                  <w:divsChild>
                    <w:div w:id="318005340">
                      <w:marLeft w:val="0"/>
                      <w:marRight w:val="0"/>
                      <w:marTop w:val="0"/>
                      <w:marBottom w:val="0"/>
                      <w:divBdr>
                        <w:top w:val="none" w:sz="0" w:space="0" w:color="auto"/>
                        <w:left w:val="none" w:sz="0" w:space="0" w:color="auto"/>
                        <w:bottom w:val="none" w:sz="0" w:space="0" w:color="auto"/>
                        <w:right w:val="none" w:sz="0" w:space="0" w:color="auto"/>
                      </w:divBdr>
                      <w:divsChild>
                        <w:div w:id="1118721761">
                          <w:marLeft w:val="0"/>
                          <w:marRight w:val="0"/>
                          <w:marTop w:val="0"/>
                          <w:marBottom w:val="0"/>
                          <w:divBdr>
                            <w:top w:val="none" w:sz="0" w:space="0" w:color="auto"/>
                            <w:left w:val="none" w:sz="0" w:space="0" w:color="auto"/>
                            <w:bottom w:val="none" w:sz="0" w:space="0" w:color="auto"/>
                            <w:right w:val="none" w:sz="0" w:space="0" w:color="auto"/>
                          </w:divBdr>
                          <w:divsChild>
                            <w:div w:id="19196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aoshi.7139.com/143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4C89-0C3C-4418-8F9D-EFD66637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8054</Characters>
  <Application>Microsoft Office Word</Application>
  <DocSecurity>0</DocSecurity>
  <PresentationFormat/>
  <Lines>67</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SCI来源期刊篇均引文量的变化趋势及其与学科集合影响因子的关系</vt:lpstr>
    </vt:vector>
  </TitlesOfParts>
  <Company>HP</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SCI来源期刊篇均引文量的变化趋势及其与学科集合影响因子的关系</dc:title>
  <dc:creator>Tian</dc:creator>
  <cp:lastModifiedBy>QY</cp:lastModifiedBy>
  <cp:revision>2</cp:revision>
  <dcterms:created xsi:type="dcterms:W3CDTF">2021-12-19T11:42:00Z</dcterms:created>
  <dcterms:modified xsi:type="dcterms:W3CDTF">2021-12-19T11:42:00Z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2052-8.1.0.2424</vt:lpwstr>
  </property>
</Properties>
</file>